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4BFFA7" w:rsidR="00386FBF" w:rsidRDefault="00FF6F05" w:rsidP="00D44187">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UAB JONAVOS PASLAGOS</w:t>
      </w:r>
    </w:p>
    <w:p w14:paraId="0166C252" w14:textId="631FEAB7" w:rsidR="00FF6F05" w:rsidRPr="00D44187" w:rsidRDefault="00F226B2" w:rsidP="00D44187">
      <w:pPr>
        <w:spacing w:after="0" w:line="240" w:lineRule="auto"/>
        <w:jc w:val="center"/>
        <w:rPr>
          <w:rFonts w:ascii="Times New Roman" w:eastAsia="Times New Roman" w:hAnsi="Times New Roman" w:cs="Times New Roman"/>
          <w:b/>
          <w:bCs/>
          <w:sz w:val="24"/>
          <w:szCs w:val="20"/>
          <w:lang w:eastAsia="en-US"/>
        </w:rPr>
      </w:pPr>
      <w:r>
        <w:rPr>
          <w:rFonts w:ascii="Times New Roman" w:hAnsi="Times New Roman" w:cs="Times New Roman"/>
          <w:b/>
          <w:color w:val="000000" w:themeColor="text1"/>
          <w:sz w:val="24"/>
          <w:szCs w:val="24"/>
        </w:rPr>
        <w:t>ŠIUKŠLIAVEŽĖ</w:t>
      </w:r>
    </w:p>
    <w:p w14:paraId="6DFF2863" w14:textId="77777777" w:rsidR="00D44187"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191CC4" w:rsidRDefault="0055206B" w:rsidP="0055206B">
      <w:pPr>
        <w:spacing w:after="0" w:line="240" w:lineRule="auto"/>
        <w:jc w:val="both"/>
        <w:rPr>
          <w:rFonts w:ascii="Times New Roman" w:eastAsia="Times New Roman" w:hAnsi="Times New Roman" w:cs="Times New Roman"/>
          <w:sz w:val="24"/>
          <w:szCs w:val="20"/>
          <w:lang w:eastAsia="en-US"/>
        </w:rPr>
      </w:pPr>
    </w:p>
    <w:p w14:paraId="38768F64" w14:textId="24D8F602" w:rsidR="0055206B" w:rsidRPr="00576F32"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PIRKIMO ATVIRO KONKURSO BŪDU </w:t>
      </w:r>
      <w:r w:rsidRPr="00576F32">
        <w:rPr>
          <w:rFonts w:ascii="Times New Roman" w:eastAsia="Times New Roman" w:hAnsi="Times New Roman" w:cs="Times New Roman"/>
          <w:b/>
          <w:sz w:val="24"/>
          <w:szCs w:val="24"/>
          <w:lang w:eastAsia="en-US"/>
        </w:rPr>
        <w:t>SĄLYGOS</w:t>
      </w:r>
    </w:p>
    <w:p w14:paraId="0CEC64A3" w14:textId="5DA8A3B1" w:rsidR="33AC79AD"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233E3F"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TVIRTINU</w:t>
      </w:r>
    </w:p>
    <w:p w14:paraId="249E513C" w14:textId="01A17305" w:rsidR="00D44187" w:rsidRPr="00233E3F" w:rsidRDefault="00D44187" w:rsidP="00D44187">
      <w:pPr>
        <w:spacing w:after="0" w:line="240" w:lineRule="auto"/>
        <w:ind w:left="5103"/>
        <w:jc w:val="both"/>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20</w:t>
      </w:r>
      <w:r w:rsidR="00F226B2">
        <w:rPr>
          <w:rFonts w:ascii="Times New Roman" w:eastAsia="SimSun" w:hAnsi="Times New Roman" w:cs="Times New Roman"/>
          <w:sz w:val="24"/>
          <w:szCs w:val="24"/>
          <w:lang w:eastAsia="en-US"/>
        </w:rPr>
        <w:t>26-02-27</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6F792F74" w14:textId="77777777" w:rsidR="008F32B7"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Default="00CA34CB" w:rsidP="002517F2">
          <w:pPr>
            <w:pStyle w:val="TOCHeading"/>
            <w:spacing w:before="0"/>
          </w:pPr>
        </w:p>
        <w:p w14:paraId="7A4B8DD1" w14:textId="73F3F9EA" w:rsidR="004D42AE" w:rsidRPr="002517F2" w:rsidRDefault="00CA34CB">
          <w:pPr>
            <w:pStyle w:val="TOC1"/>
            <w:rPr>
              <w:noProof/>
              <w:kern w:val="2"/>
              <w:lang w:eastAsia="lt-LT"/>
              <w14:ligatures w14:val="standardContextual"/>
            </w:rPr>
          </w:pPr>
          <w:r>
            <w:fldChar w:fldCharType="begin"/>
          </w:r>
          <w:r>
            <w:instrText xml:space="preserve"> TOC \o "1-3" \h \z \u </w:instrText>
          </w:r>
          <w:r>
            <w:fldChar w:fldCharType="separate"/>
          </w:r>
          <w:hyperlink w:anchor="_Toc164928880" w:history="1">
            <w:r w:rsidR="004D42AE" w:rsidRPr="002517F2">
              <w:rPr>
                <w:rStyle w:val="Hyperlink"/>
                <w:rFonts w:ascii="Times New Roman" w:hAnsi="Times New Roman"/>
                <w:noProof/>
                <w:sz w:val="24"/>
                <w:szCs w:val="24"/>
              </w:rPr>
              <w:t>I SKYRIUS. BENDROSIOS NUOSTATOS</w:t>
            </w:r>
            <w:r w:rsidR="004D42AE" w:rsidRPr="002517F2">
              <w:rPr>
                <w:noProof/>
                <w:webHidden/>
              </w:rPr>
              <w:tab/>
            </w:r>
            <w:r w:rsidR="004D42AE" w:rsidRPr="002517F2">
              <w:rPr>
                <w:noProof/>
                <w:webHidden/>
              </w:rPr>
              <w:fldChar w:fldCharType="begin"/>
            </w:r>
            <w:r w:rsidR="004D42AE" w:rsidRPr="002517F2">
              <w:rPr>
                <w:noProof/>
                <w:webHidden/>
              </w:rPr>
              <w:instrText xml:space="preserve"> PAGEREF _Toc164928880 \h </w:instrText>
            </w:r>
            <w:r w:rsidR="004D42AE" w:rsidRPr="002517F2">
              <w:rPr>
                <w:noProof/>
                <w:webHidden/>
              </w:rPr>
            </w:r>
            <w:r w:rsidR="004D42AE" w:rsidRPr="002517F2">
              <w:rPr>
                <w:noProof/>
                <w:webHidden/>
              </w:rPr>
              <w:fldChar w:fldCharType="separate"/>
            </w:r>
            <w:r w:rsidR="008440D4">
              <w:rPr>
                <w:noProof/>
                <w:webHidden/>
              </w:rPr>
              <w:t>3</w:t>
            </w:r>
            <w:r w:rsidR="004D42AE" w:rsidRPr="002517F2">
              <w:rPr>
                <w:noProof/>
                <w:webHidden/>
              </w:rPr>
              <w:fldChar w:fldCharType="end"/>
            </w:r>
          </w:hyperlink>
        </w:p>
        <w:p w14:paraId="3F8C8ECD" w14:textId="0B2D3D21" w:rsidR="004D42AE" w:rsidRPr="002517F2" w:rsidRDefault="004D42AE">
          <w:pPr>
            <w:pStyle w:val="TOC1"/>
            <w:rPr>
              <w:noProof/>
              <w:kern w:val="2"/>
              <w:lang w:eastAsia="lt-LT"/>
              <w14:ligatures w14:val="standardContextual"/>
            </w:rPr>
          </w:pPr>
          <w:hyperlink w:anchor="_Toc164928881" w:history="1">
            <w:r w:rsidRPr="002517F2">
              <w:rPr>
                <w:rStyle w:val="Hyperlink"/>
                <w:rFonts w:ascii="Times New Roman" w:hAnsi="Times New Roman"/>
                <w:noProof/>
                <w:sz w:val="24"/>
                <w:szCs w:val="24"/>
              </w:rPr>
              <w:t>II SKYRIUS. PIRKIMO OBJEKTAS</w:t>
            </w:r>
            <w:r w:rsidRPr="002517F2">
              <w:rPr>
                <w:noProof/>
                <w:webHidden/>
              </w:rPr>
              <w:tab/>
            </w:r>
            <w:r w:rsidRPr="002517F2">
              <w:rPr>
                <w:noProof/>
                <w:webHidden/>
              </w:rPr>
              <w:fldChar w:fldCharType="begin"/>
            </w:r>
            <w:r w:rsidRPr="002517F2">
              <w:rPr>
                <w:noProof/>
                <w:webHidden/>
              </w:rPr>
              <w:instrText xml:space="preserve"> PAGEREF _Toc164928881 \h </w:instrText>
            </w:r>
            <w:r w:rsidRPr="002517F2">
              <w:rPr>
                <w:noProof/>
                <w:webHidden/>
              </w:rPr>
            </w:r>
            <w:r w:rsidRPr="002517F2">
              <w:rPr>
                <w:noProof/>
                <w:webHidden/>
              </w:rPr>
              <w:fldChar w:fldCharType="separate"/>
            </w:r>
            <w:r w:rsidR="008440D4">
              <w:rPr>
                <w:noProof/>
                <w:webHidden/>
              </w:rPr>
              <w:t>4</w:t>
            </w:r>
            <w:r w:rsidRPr="002517F2">
              <w:rPr>
                <w:noProof/>
                <w:webHidden/>
              </w:rPr>
              <w:fldChar w:fldCharType="end"/>
            </w:r>
          </w:hyperlink>
        </w:p>
        <w:p w14:paraId="0E4F1C54" w14:textId="41ACD935" w:rsidR="004D42AE" w:rsidRPr="002517F2" w:rsidRDefault="004D42AE">
          <w:pPr>
            <w:pStyle w:val="TOC1"/>
            <w:rPr>
              <w:noProof/>
              <w:kern w:val="2"/>
              <w:lang w:eastAsia="lt-LT"/>
              <w14:ligatures w14:val="standardContextual"/>
            </w:rPr>
          </w:pPr>
          <w:hyperlink w:anchor="_Toc164928882" w:history="1">
            <w:r w:rsidRPr="002517F2">
              <w:rPr>
                <w:rStyle w:val="Hyperlink"/>
                <w:rFonts w:ascii="Times New Roman" w:hAnsi="Times New Roman"/>
                <w:noProof/>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2517F2">
              <w:rPr>
                <w:noProof/>
                <w:webHidden/>
              </w:rPr>
              <w:tab/>
            </w:r>
            <w:r w:rsidRPr="002517F2">
              <w:rPr>
                <w:noProof/>
                <w:webHidden/>
              </w:rPr>
              <w:fldChar w:fldCharType="begin"/>
            </w:r>
            <w:r w:rsidRPr="002517F2">
              <w:rPr>
                <w:noProof/>
                <w:webHidden/>
              </w:rPr>
              <w:instrText xml:space="preserve"> PAGEREF _Toc164928882 \h </w:instrText>
            </w:r>
            <w:r w:rsidRPr="002517F2">
              <w:rPr>
                <w:noProof/>
                <w:webHidden/>
              </w:rPr>
            </w:r>
            <w:r w:rsidRPr="002517F2">
              <w:rPr>
                <w:noProof/>
                <w:webHidden/>
              </w:rPr>
              <w:fldChar w:fldCharType="separate"/>
            </w:r>
            <w:r w:rsidR="008440D4">
              <w:rPr>
                <w:noProof/>
                <w:webHidden/>
              </w:rPr>
              <w:t>5</w:t>
            </w:r>
            <w:r w:rsidRPr="002517F2">
              <w:rPr>
                <w:noProof/>
                <w:webHidden/>
              </w:rPr>
              <w:fldChar w:fldCharType="end"/>
            </w:r>
          </w:hyperlink>
        </w:p>
        <w:p w14:paraId="0BFE6B6E" w14:textId="1D9FB3E4" w:rsidR="004D42AE" w:rsidRPr="002517F2" w:rsidRDefault="004D42AE">
          <w:pPr>
            <w:pStyle w:val="TOC1"/>
            <w:rPr>
              <w:noProof/>
              <w:kern w:val="2"/>
              <w:lang w:eastAsia="lt-LT"/>
              <w14:ligatures w14:val="standardContextual"/>
            </w:rPr>
          </w:pPr>
          <w:hyperlink w:anchor="_Toc164928883" w:history="1">
            <w:r w:rsidRPr="002517F2">
              <w:rPr>
                <w:rStyle w:val="Hyperlink"/>
                <w:rFonts w:ascii="Times New Roman" w:hAnsi="Times New Roman"/>
                <w:noProof/>
                <w:sz w:val="24"/>
                <w:szCs w:val="24"/>
              </w:rPr>
              <w:t>IV SKYRIUS. TIEKĖJŲ GRUPĖS DALYVAVIMAS PIRKIMO PROCEDŪROSE</w:t>
            </w:r>
            <w:r w:rsidRPr="002517F2">
              <w:rPr>
                <w:noProof/>
                <w:webHidden/>
              </w:rPr>
              <w:tab/>
            </w:r>
            <w:r w:rsidRPr="002517F2">
              <w:rPr>
                <w:noProof/>
                <w:webHidden/>
              </w:rPr>
              <w:fldChar w:fldCharType="begin"/>
            </w:r>
            <w:r w:rsidRPr="002517F2">
              <w:rPr>
                <w:noProof/>
                <w:webHidden/>
              </w:rPr>
              <w:instrText xml:space="preserve"> PAGEREF _Toc164928883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A6C152E" w14:textId="28529F5A" w:rsidR="004D42AE" w:rsidRPr="002517F2" w:rsidRDefault="004D42AE">
          <w:pPr>
            <w:pStyle w:val="TOC1"/>
            <w:rPr>
              <w:noProof/>
              <w:kern w:val="2"/>
              <w:lang w:eastAsia="lt-LT"/>
              <w14:ligatures w14:val="standardContextual"/>
            </w:rPr>
          </w:pPr>
          <w:hyperlink w:anchor="_Toc164928884" w:history="1">
            <w:r w:rsidRPr="002517F2">
              <w:rPr>
                <w:rStyle w:val="Hyperlink"/>
                <w:rFonts w:ascii="Times New Roman" w:hAnsi="Times New Roman"/>
                <w:noProof/>
                <w:sz w:val="24"/>
                <w:szCs w:val="24"/>
              </w:rPr>
              <w:t>V SKYRIUS. PASIŪLYMŲ GALIOJIMO UŽTIKRINIMO REIKALAVIMAI</w:t>
            </w:r>
            <w:r w:rsidRPr="002517F2">
              <w:rPr>
                <w:noProof/>
                <w:webHidden/>
              </w:rPr>
              <w:tab/>
            </w:r>
            <w:r w:rsidRPr="002517F2">
              <w:rPr>
                <w:noProof/>
                <w:webHidden/>
              </w:rPr>
              <w:fldChar w:fldCharType="begin"/>
            </w:r>
            <w:r w:rsidRPr="002517F2">
              <w:rPr>
                <w:noProof/>
                <w:webHidden/>
              </w:rPr>
              <w:instrText xml:space="preserve"> PAGEREF _Toc164928884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5F7564B8" w14:textId="23C444F2" w:rsidR="004D42AE" w:rsidRPr="002517F2" w:rsidRDefault="004D42AE">
          <w:pPr>
            <w:pStyle w:val="TOC1"/>
            <w:rPr>
              <w:noProof/>
              <w:kern w:val="2"/>
              <w:lang w:eastAsia="lt-LT"/>
              <w14:ligatures w14:val="standardContextual"/>
            </w:rPr>
          </w:pPr>
          <w:hyperlink w:anchor="_Toc164928885" w:history="1">
            <w:r w:rsidRPr="002517F2">
              <w:rPr>
                <w:rStyle w:val="Hyperlink"/>
                <w:rFonts w:ascii="Times New Roman" w:hAnsi="Times New Roman"/>
                <w:noProof/>
                <w:sz w:val="24"/>
                <w:szCs w:val="24"/>
              </w:rPr>
              <w:t>VI SKYRIUS. PASIŪLYMŲ RENGIMAS, PATEIKIMAS, KEITIMAS</w:t>
            </w:r>
            <w:r w:rsidRPr="002517F2">
              <w:rPr>
                <w:noProof/>
                <w:webHidden/>
              </w:rPr>
              <w:tab/>
            </w:r>
            <w:r w:rsidRPr="002517F2">
              <w:rPr>
                <w:noProof/>
                <w:webHidden/>
              </w:rPr>
              <w:fldChar w:fldCharType="begin"/>
            </w:r>
            <w:r w:rsidRPr="002517F2">
              <w:rPr>
                <w:noProof/>
                <w:webHidden/>
              </w:rPr>
              <w:instrText xml:space="preserve"> PAGEREF _Toc164928885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5A5CCF9" w14:textId="7BC53FFE" w:rsidR="004D42AE" w:rsidRPr="002517F2" w:rsidRDefault="004D42AE">
          <w:pPr>
            <w:pStyle w:val="TOC1"/>
            <w:rPr>
              <w:noProof/>
              <w:kern w:val="2"/>
              <w:lang w:eastAsia="lt-LT"/>
              <w14:ligatures w14:val="standardContextual"/>
            </w:rPr>
          </w:pPr>
          <w:hyperlink w:anchor="_Toc164928886" w:history="1">
            <w:r w:rsidRPr="002517F2">
              <w:rPr>
                <w:rStyle w:val="Hyperlink"/>
                <w:rFonts w:ascii="Times New Roman" w:hAnsi="Times New Roman"/>
                <w:noProof/>
                <w:sz w:val="24"/>
                <w:szCs w:val="24"/>
              </w:rPr>
              <w:t>VII SKYRIUS. PASIŪLYMŲ KAINOS ŠIFRAVIMAS</w:t>
            </w:r>
            <w:r w:rsidRPr="002517F2">
              <w:rPr>
                <w:noProof/>
                <w:webHidden/>
              </w:rPr>
              <w:tab/>
            </w:r>
            <w:r w:rsidRPr="002517F2">
              <w:rPr>
                <w:noProof/>
                <w:webHidden/>
              </w:rPr>
              <w:fldChar w:fldCharType="begin"/>
            </w:r>
            <w:r w:rsidRPr="002517F2">
              <w:rPr>
                <w:noProof/>
                <w:webHidden/>
              </w:rPr>
              <w:instrText xml:space="preserve"> PAGEREF _Toc164928886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34B5360A" w14:textId="5D28BB30" w:rsidR="004D42AE" w:rsidRPr="002517F2" w:rsidRDefault="004D42AE">
          <w:pPr>
            <w:pStyle w:val="TOC1"/>
            <w:rPr>
              <w:noProof/>
              <w:kern w:val="2"/>
              <w:lang w:eastAsia="lt-LT"/>
              <w14:ligatures w14:val="standardContextual"/>
            </w:rPr>
          </w:pPr>
          <w:hyperlink w:anchor="_Toc164928887" w:history="1">
            <w:r w:rsidRPr="002517F2">
              <w:rPr>
                <w:rStyle w:val="Hyperlink"/>
                <w:rFonts w:ascii="Times New Roman" w:hAnsi="Times New Roman"/>
                <w:noProof/>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2517F2">
              <w:rPr>
                <w:noProof/>
                <w:webHidden/>
              </w:rPr>
              <w:tab/>
            </w:r>
            <w:r w:rsidRPr="002517F2">
              <w:rPr>
                <w:noProof/>
                <w:webHidden/>
              </w:rPr>
              <w:fldChar w:fldCharType="begin"/>
            </w:r>
            <w:r w:rsidRPr="002517F2">
              <w:rPr>
                <w:noProof/>
                <w:webHidden/>
              </w:rPr>
              <w:instrText xml:space="preserve"> PAGEREF _Toc164928887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26E6DF59" w14:textId="2C0A6DEB" w:rsidR="004D42AE" w:rsidRPr="002517F2" w:rsidRDefault="004D42AE">
          <w:pPr>
            <w:pStyle w:val="TOC1"/>
            <w:rPr>
              <w:noProof/>
              <w:kern w:val="2"/>
              <w:lang w:eastAsia="lt-LT"/>
              <w14:ligatures w14:val="standardContextual"/>
            </w:rPr>
          </w:pPr>
          <w:hyperlink w:anchor="_Toc164928888" w:history="1">
            <w:r w:rsidRPr="002517F2">
              <w:rPr>
                <w:rStyle w:val="Hyperlink"/>
                <w:rFonts w:ascii="Times New Roman" w:hAnsi="Times New Roman"/>
                <w:noProof/>
                <w:sz w:val="24"/>
                <w:szCs w:val="24"/>
              </w:rPr>
              <w:t>IX SKYRIUS. SUSIPAŽINIMO SU PASIŪLYMAIS IR JŲ NAGRINĖJIMO PROCEDŪROS</w:t>
            </w:r>
            <w:r w:rsidRPr="002517F2">
              <w:rPr>
                <w:noProof/>
                <w:webHidden/>
              </w:rPr>
              <w:tab/>
            </w:r>
            <w:r w:rsidRPr="002517F2">
              <w:rPr>
                <w:noProof/>
                <w:webHidden/>
              </w:rPr>
              <w:fldChar w:fldCharType="begin"/>
            </w:r>
            <w:r w:rsidRPr="002517F2">
              <w:rPr>
                <w:noProof/>
                <w:webHidden/>
              </w:rPr>
              <w:instrText xml:space="preserve"> PAGEREF _Toc164928888 \h </w:instrText>
            </w:r>
            <w:r w:rsidRPr="002517F2">
              <w:rPr>
                <w:noProof/>
                <w:webHidden/>
              </w:rPr>
            </w:r>
            <w:r w:rsidRPr="002517F2">
              <w:rPr>
                <w:noProof/>
                <w:webHidden/>
              </w:rPr>
              <w:fldChar w:fldCharType="separate"/>
            </w:r>
            <w:r w:rsidR="008440D4">
              <w:rPr>
                <w:noProof/>
                <w:webHidden/>
              </w:rPr>
              <w:t>15</w:t>
            </w:r>
            <w:r w:rsidRPr="002517F2">
              <w:rPr>
                <w:noProof/>
                <w:webHidden/>
              </w:rPr>
              <w:fldChar w:fldCharType="end"/>
            </w:r>
          </w:hyperlink>
        </w:p>
        <w:p w14:paraId="02131847" w14:textId="330DE117" w:rsidR="004D42AE" w:rsidRPr="002517F2" w:rsidRDefault="004D42AE">
          <w:pPr>
            <w:pStyle w:val="TOC1"/>
            <w:rPr>
              <w:noProof/>
              <w:kern w:val="2"/>
              <w:lang w:eastAsia="lt-LT"/>
              <w14:ligatures w14:val="standardContextual"/>
            </w:rPr>
          </w:pPr>
          <w:hyperlink w:anchor="_Toc164928889" w:history="1">
            <w:r w:rsidRPr="002517F2">
              <w:rPr>
                <w:rStyle w:val="Hyperlink"/>
                <w:rFonts w:ascii="Times New Roman" w:hAnsi="Times New Roman"/>
                <w:noProof/>
                <w:sz w:val="24"/>
                <w:szCs w:val="24"/>
              </w:rPr>
              <w:t>X SKYRIUS. PERKANČIOSIOS ORGANIZACIJOS SIŪLOMOS ŠALIMS SUDARYTI PIRKIMO SUTARTIES SĄLYGOS IR (ARBA) PIRKIMO SUTARTIES PROJEKTAS</w:t>
            </w:r>
            <w:r w:rsidRPr="002517F2">
              <w:rPr>
                <w:noProof/>
                <w:webHidden/>
              </w:rPr>
              <w:tab/>
            </w:r>
            <w:r w:rsidRPr="002517F2">
              <w:rPr>
                <w:noProof/>
                <w:webHidden/>
              </w:rPr>
              <w:fldChar w:fldCharType="begin"/>
            </w:r>
            <w:r w:rsidRPr="002517F2">
              <w:rPr>
                <w:noProof/>
                <w:webHidden/>
              </w:rPr>
              <w:instrText xml:space="preserve"> PAGEREF _Toc164928889 \h </w:instrText>
            </w:r>
            <w:r w:rsidRPr="002517F2">
              <w:rPr>
                <w:noProof/>
                <w:webHidden/>
              </w:rPr>
            </w:r>
            <w:r w:rsidRPr="002517F2">
              <w:rPr>
                <w:noProof/>
                <w:webHidden/>
              </w:rPr>
              <w:fldChar w:fldCharType="separate"/>
            </w:r>
            <w:r w:rsidR="008440D4">
              <w:rPr>
                <w:noProof/>
                <w:webHidden/>
              </w:rPr>
              <w:t>16</w:t>
            </w:r>
            <w:r w:rsidRPr="002517F2">
              <w:rPr>
                <w:noProof/>
                <w:webHidden/>
              </w:rPr>
              <w:fldChar w:fldCharType="end"/>
            </w:r>
          </w:hyperlink>
        </w:p>
        <w:p w14:paraId="3196FF16" w14:textId="0D6D6A4F" w:rsidR="004D42AE" w:rsidRPr="002517F2" w:rsidRDefault="004D42AE">
          <w:pPr>
            <w:pStyle w:val="TOC1"/>
            <w:rPr>
              <w:noProof/>
              <w:kern w:val="2"/>
              <w:lang w:eastAsia="lt-LT"/>
              <w14:ligatures w14:val="standardContextual"/>
            </w:rPr>
          </w:pPr>
          <w:hyperlink w:anchor="_Toc164928890" w:history="1">
            <w:r w:rsidRPr="002517F2">
              <w:rPr>
                <w:rStyle w:val="Hyperlink"/>
                <w:rFonts w:ascii="Times New Roman" w:hAnsi="Times New Roman"/>
                <w:noProof/>
                <w:sz w:val="24"/>
                <w:szCs w:val="24"/>
              </w:rPr>
              <w:t>XI SKYRIUS. INFORMACIJA APIE ATIDĖJIMO TERMINO TAIKYMĄ, GINČŲ NAGRINĖJIMO TVARKĄ</w:t>
            </w:r>
            <w:r w:rsidRPr="002517F2">
              <w:rPr>
                <w:noProof/>
                <w:webHidden/>
              </w:rPr>
              <w:tab/>
            </w:r>
            <w:r w:rsidRPr="002517F2">
              <w:rPr>
                <w:noProof/>
                <w:webHidden/>
              </w:rPr>
              <w:fldChar w:fldCharType="begin"/>
            </w:r>
            <w:r w:rsidRPr="002517F2">
              <w:rPr>
                <w:noProof/>
                <w:webHidden/>
              </w:rPr>
              <w:instrText xml:space="preserve"> PAGEREF _Toc164928890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08C4B7AE" w14:textId="7E9B77EA" w:rsidR="004D42AE" w:rsidRPr="002517F2" w:rsidRDefault="004D42AE">
          <w:pPr>
            <w:pStyle w:val="TOC1"/>
            <w:rPr>
              <w:noProof/>
              <w:kern w:val="2"/>
              <w:lang w:eastAsia="lt-LT"/>
              <w14:ligatures w14:val="standardContextual"/>
            </w:rPr>
          </w:pPr>
          <w:hyperlink w:anchor="_Toc164928891" w:history="1">
            <w:r w:rsidRPr="002517F2">
              <w:rPr>
                <w:rStyle w:val="Hyperlink"/>
                <w:rFonts w:ascii="Times New Roman" w:hAnsi="Times New Roman"/>
                <w:noProof/>
                <w:sz w:val="24"/>
                <w:szCs w:val="24"/>
              </w:rPr>
              <w:t>XII SKYRIUS. BAIGIAMOSIOS NUOSTATOS</w:t>
            </w:r>
            <w:r w:rsidRPr="002517F2">
              <w:rPr>
                <w:noProof/>
                <w:webHidden/>
              </w:rPr>
              <w:tab/>
            </w:r>
            <w:r w:rsidRPr="002517F2">
              <w:rPr>
                <w:noProof/>
                <w:webHidden/>
              </w:rPr>
              <w:fldChar w:fldCharType="begin"/>
            </w:r>
            <w:r w:rsidRPr="002517F2">
              <w:rPr>
                <w:noProof/>
                <w:webHidden/>
              </w:rPr>
              <w:instrText xml:space="preserve"> PAGEREF _Toc164928891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767E02C5" w14:textId="7DC739AA" w:rsidR="00CA34CB" w:rsidRDefault="00CA34CB" w:rsidP="002517F2">
          <w:pPr>
            <w:spacing w:after="0"/>
          </w:pPr>
          <w:r>
            <w:rPr>
              <w:b/>
              <w:bCs/>
            </w:rPr>
            <w:fldChar w:fldCharType="end"/>
          </w:r>
        </w:p>
      </w:sdtContent>
    </w:sdt>
    <w:p w14:paraId="25118685" w14:textId="3E36AA4A" w:rsidR="008F32B7" w:rsidRDefault="00790B3C" w:rsidP="00790B3C">
      <w:pPr>
        <w:suppressAutoHyphens/>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priedai:</w:t>
      </w:r>
    </w:p>
    <w:p w14:paraId="08DFEC4A" w14:textId="56059435" w:rsidR="00790B3C" w:rsidRPr="00D45D34" w:rsidRDefault="00790B3C" w:rsidP="00790B3C">
      <w:pPr>
        <w:suppressAutoHyphens/>
        <w:spacing w:after="0" w:line="240" w:lineRule="auto"/>
        <w:rPr>
          <w:rFonts w:ascii="Times New Roman" w:eastAsia="Times New Roman" w:hAnsi="Times New Roman" w:cs="Times New Roman"/>
          <w:bCs/>
          <w:sz w:val="24"/>
          <w:szCs w:val="24"/>
          <w:lang w:eastAsia="en-US"/>
        </w:rPr>
      </w:pPr>
      <w:r w:rsidRPr="00D45D34">
        <w:rPr>
          <w:rFonts w:ascii="Times New Roman" w:eastAsia="Times New Roman" w:hAnsi="Times New Roman" w:cs="Times New Roman"/>
          <w:bCs/>
          <w:sz w:val="24"/>
          <w:szCs w:val="24"/>
          <w:lang w:eastAsia="en-US"/>
        </w:rPr>
        <w:t>1. Techninė specifikacija</w:t>
      </w:r>
    </w:p>
    <w:p w14:paraId="1F08DF00" w14:textId="660D7A6E" w:rsidR="00790B3C" w:rsidRDefault="00790B3C" w:rsidP="00790B3C">
      <w:pPr>
        <w:suppressAutoHyphens/>
        <w:spacing w:after="0" w:line="240" w:lineRule="auto"/>
        <w:rPr>
          <w:rFonts w:ascii="Times New Roman" w:eastAsia="Times New Roman" w:hAnsi="Times New Roman" w:cs="Times New Roman"/>
          <w:i/>
          <w:color w:val="E36C0A" w:themeColor="accent6" w:themeShade="BF"/>
          <w:sz w:val="24"/>
          <w:szCs w:val="24"/>
          <w:lang w:eastAsia="en-US"/>
        </w:rPr>
      </w:pPr>
      <w:r w:rsidRPr="00061692">
        <w:rPr>
          <w:rFonts w:ascii="Times New Roman" w:eastAsia="Times New Roman" w:hAnsi="Times New Roman" w:cs="Times New Roman"/>
          <w:sz w:val="24"/>
          <w:szCs w:val="24"/>
          <w:lang w:eastAsia="en-US"/>
        </w:rPr>
        <w:t xml:space="preserve">2. Pasiūlymo forma </w:t>
      </w:r>
    </w:p>
    <w:p w14:paraId="471164E9" w14:textId="47E92E44" w:rsidR="001822A6" w:rsidRDefault="00117B89" w:rsidP="00790B3C">
      <w:pPr>
        <w:suppressAutoHyphens/>
        <w:spacing w:after="0" w:line="240" w:lineRule="auto"/>
        <w:rPr>
          <w:rFonts w:ascii="Times New Roman" w:eastAsia="Times New Roman" w:hAnsi="Times New Roman" w:cs="Times New Roman"/>
          <w:sz w:val="24"/>
          <w:szCs w:val="24"/>
          <w:lang w:eastAsia="en-US"/>
        </w:rPr>
      </w:pPr>
      <w:r w:rsidRPr="00D45D34">
        <w:rPr>
          <w:rFonts w:ascii="Times New Roman" w:eastAsia="Times New Roman" w:hAnsi="Times New Roman" w:cs="Times New Roman"/>
          <w:bCs/>
          <w:sz w:val="24"/>
          <w:szCs w:val="24"/>
          <w:lang w:eastAsia="en-US"/>
        </w:rPr>
        <w:t>3.</w:t>
      </w:r>
      <w:r w:rsidR="001822A6">
        <w:rPr>
          <w:rFonts w:ascii="Times New Roman" w:eastAsia="Times New Roman" w:hAnsi="Times New Roman" w:cs="Times New Roman"/>
          <w:b/>
          <w:sz w:val="24"/>
          <w:szCs w:val="24"/>
          <w:lang w:eastAsia="en-US"/>
        </w:rPr>
        <w:t xml:space="preserve"> </w:t>
      </w:r>
      <w:r w:rsidR="00150C9A" w:rsidRPr="00061692">
        <w:rPr>
          <w:rFonts w:ascii="Times New Roman" w:eastAsia="Times New Roman" w:hAnsi="Times New Roman" w:cs="Times New Roman"/>
          <w:sz w:val="24"/>
          <w:szCs w:val="24"/>
          <w:lang w:eastAsia="en-US"/>
        </w:rPr>
        <w:t>Pirkimo sutarties projektas</w:t>
      </w:r>
      <w:r w:rsidR="00150C9A">
        <w:rPr>
          <w:rFonts w:ascii="Times New Roman" w:eastAsia="Times New Roman" w:hAnsi="Times New Roman" w:cs="Times New Roman"/>
          <w:sz w:val="24"/>
          <w:szCs w:val="24"/>
          <w:lang w:eastAsia="en-US"/>
        </w:rPr>
        <w:t>:</w:t>
      </w:r>
    </w:p>
    <w:p w14:paraId="4C217083" w14:textId="700B4572"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3.1. </w:t>
      </w:r>
      <w:r w:rsidR="0061645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bendrosios sąlygos</w:t>
      </w:r>
    </w:p>
    <w:p w14:paraId="3924D3F6" w14:textId="7ADCA873"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3.2. </w:t>
      </w:r>
      <w:r w:rsidR="00616458" w:rsidRPr="00AC550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specialiosios sąlygos</w:t>
      </w:r>
    </w:p>
    <w:p w14:paraId="04F6B1F0" w14:textId="0A4647E1" w:rsidR="00150C9A" w:rsidRDefault="00D45D3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150C9A" w:rsidRPr="00061692">
        <w:rPr>
          <w:rFonts w:ascii="Times New Roman" w:eastAsia="Times New Roman" w:hAnsi="Times New Roman" w:cs="Times New Roman"/>
          <w:sz w:val="24"/>
          <w:szCs w:val="24"/>
          <w:lang w:eastAsia="en-US"/>
        </w:rPr>
        <w:t>. Tiekėjų pašalinimo pagrindai</w:t>
      </w:r>
    </w:p>
    <w:p w14:paraId="03DF6927" w14:textId="3CAE908C"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6F17B80E">
        <w:rPr>
          <w:rFonts w:ascii="Times New Roman" w:eastAsia="Times New Roman" w:hAnsi="Times New Roman" w:cs="Times New Roman"/>
          <w:sz w:val="24"/>
          <w:szCs w:val="24"/>
          <w:lang w:eastAsia="en-US"/>
        </w:rPr>
        <w:t>5</w:t>
      </w:r>
      <w:r w:rsidR="00150C9A" w:rsidRPr="6F17B80E">
        <w:rPr>
          <w:rFonts w:ascii="Times New Roman" w:eastAsia="Times New Roman" w:hAnsi="Times New Roman" w:cs="Times New Roman"/>
          <w:sz w:val="24"/>
          <w:szCs w:val="24"/>
          <w:lang w:eastAsia="en-US"/>
        </w:rPr>
        <w:t>. Europos bendrasis viešųjų pirkimų dokumentas</w:t>
      </w:r>
    </w:p>
    <w:p w14:paraId="3EB72ED0" w14:textId="5CB4D9CF" w:rsidR="00FF6F05" w:rsidRDefault="00FF6F05"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Pasiūlymų vertinimo tvarka</w:t>
      </w:r>
    </w:p>
    <w:p w14:paraId="59F99B32" w14:textId="77777777" w:rsidR="00D45D34" w:rsidRDefault="00D45D34">
      <w:pPr>
        <w:rPr>
          <w:rFonts w:ascii="Times New Roman" w:eastAsia="Times New Roman" w:hAnsi="Times New Roman" w:cs="Times New Roman"/>
          <w:b/>
          <w:sz w:val="24"/>
          <w:szCs w:val="20"/>
          <w:lang w:eastAsia="en-US"/>
        </w:rPr>
      </w:pPr>
      <w:bookmarkStart w:id="0" w:name="_Toc164928880"/>
      <w:r>
        <w:br w:type="page"/>
      </w:r>
    </w:p>
    <w:p w14:paraId="7FF6CCAA" w14:textId="5EBED4E1" w:rsidR="00191CC4" w:rsidRPr="003B3F60" w:rsidRDefault="00FF471C" w:rsidP="00D82F98">
      <w:pPr>
        <w:pStyle w:val="Heading1"/>
        <w:rPr>
          <w:b w:val="0"/>
        </w:rPr>
      </w:pPr>
      <w:r w:rsidRPr="003B3F60">
        <w:lastRenderedPageBreak/>
        <w:t>I SKYRIUS</w:t>
      </w:r>
      <w:r w:rsidR="00B87E47">
        <w:rPr>
          <w:b w:val="0"/>
        </w:rPr>
        <w:t xml:space="preserve">. </w:t>
      </w:r>
      <w:r w:rsidR="00191CC4" w:rsidRPr="003B3F60">
        <w:t>BENDROSIOS NUOSTATOS</w:t>
      </w:r>
      <w:bookmarkEnd w:id="0"/>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9E076C" w:rsidRDefault="00C71BE1" w:rsidP="00F21D8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F21D8C">
        <w:rPr>
          <w:rFonts w:ascii="Times New Roman" w:eastAsia="Calibri" w:hAnsi="Times New Roman" w:cs="Times New Roman"/>
          <w:b/>
          <w:sz w:val="24"/>
          <w:szCs w:val="24"/>
          <w:lang w:eastAsia="en-US"/>
        </w:rPr>
        <w:t>kvazisubtiekėjai</w:t>
      </w:r>
      <w:proofErr w:type="spellEnd"/>
      <w:r w:rsidRPr="00F21D8C">
        <w:rPr>
          <w:rFonts w:ascii="Times New Roman" w:eastAsia="Calibri" w:hAnsi="Times New Roman" w:cs="Times New Roman"/>
          <w:sz w:val="24"/>
          <w:szCs w:val="24"/>
          <w:lang w:eastAsia="en-US"/>
        </w:rPr>
        <w:t xml:space="preserve"> – </w:t>
      </w:r>
      <w:bookmarkStart w:id="1" w:name="_Hlk141766986"/>
      <w:r w:rsidR="00F21D8C">
        <w:rPr>
          <w:rFonts w:ascii="Times New Roman" w:eastAsia="Calibri" w:hAnsi="Times New Roman" w:cs="Times New Roman"/>
          <w:sz w:val="24"/>
          <w:szCs w:val="24"/>
          <w:lang w:eastAsia="en-US"/>
        </w:rPr>
        <w:t xml:space="preserve">kvalifikacijos reikalavimų atitikčiai pasitelkiami </w:t>
      </w:r>
      <w:r w:rsidR="00F21D8C" w:rsidRPr="00715CDC">
        <w:rPr>
          <w:rFonts w:ascii="Times New Roman" w:eastAsia="Calibri" w:hAnsi="Times New Roman" w:cs="Times New Roman"/>
          <w:sz w:val="24"/>
          <w:szCs w:val="24"/>
          <w:lang w:eastAsia="en-US"/>
        </w:rPr>
        <w:t xml:space="preserve">specialistai, kurie pasiūlymo teikimo metu dar nėra tiekėjo ar subtiekėjo darbuotojai, tačiau juos ketinama įdarbinti, jei pasiūlymas bus pripažintas </w:t>
      </w:r>
      <w:r w:rsidR="00F21D8C" w:rsidRPr="009E076C">
        <w:rPr>
          <w:rFonts w:ascii="Times New Roman" w:eastAsia="Calibri" w:hAnsi="Times New Roman" w:cs="Times New Roman"/>
          <w:sz w:val="24"/>
          <w:szCs w:val="24"/>
          <w:lang w:eastAsia="en-US"/>
        </w:rPr>
        <w:t>laimėjusiu;</w:t>
      </w:r>
    </w:p>
    <w:p w14:paraId="109EC59D" w14:textId="0D6E74CF" w:rsidR="001402BB" w:rsidRPr="00F21D8C" w:rsidRDefault="001402BB" w:rsidP="00741A40">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F21D8C">
        <w:rPr>
          <w:rFonts w:ascii="Times New Roman" w:eastAsia="Calibri" w:hAnsi="Times New Roman" w:cs="Times New Roman"/>
          <w:b/>
          <w:bCs/>
          <w:sz w:val="24"/>
          <w:szCs w:val="24"/>
          <w:lang w:eastAsia="en-US"/>
        </w:rPr>
        <w:t xml:space="preserve">finansinio ir ekonominio pajėgumo </w:t>
      </w:r>
      <w:r w:rsidR="009F72EB" w:rsidRPr="00F21D8C">
        <w:rPr>
          <w:rFonts w:ascii="Times New Roman" w:eastAsia="Calibri" w:hAnsi="Times New Roman" w:cs="Times New Roman"/>
          <w:b/>
          <w:bCs/>
          <w:sz w:val="24"/>
          <w:szCs w:val="24"/>
          <w:lang w:eastAsia="en-US"/>
        </w:rPr>
        <w:t xml:space="preserve">atitikčiai pasitelkiami </w:t>
      </w:r>
      <w:r w:rsidRPr="00F21D8C">
        <w:rPr>
          <w:rFonts w:ascii="Times New Roman" w:eastAsia="Calibri" w:hAnsi="Times New Roman" w:cs="Times New Roman"/>
          <w:b/>
          <w:bCs/>
          <w:sz w:val="24"/>
          <w:szCs w:val="24"/>
          <w:lang w:eastAsia="en-US"/>
        </w:rPr>
        <w:t>subjektai</w:t>
      </w:r>
      <w:bookmarkEnd w:id="1"/>
      <w:r w:rsidRPr="00F21D8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469770DE">
        <w:rPr>
          <w:rFonts w:ascii="Times New Roman" w:eastAsia="Calibri" w:hAnsi="Times New Roman" w:cs="Times New Roman"/>
          <w:b/>
          <w:bCs/>
          <w:sz w:val="24"/>
          <w:szCs w:val="24"/>
          <w:lang w:eastAsia="en-US"/>
        </w:rPr>
        <w:t>subtiekėjai</w:t>
      </w:r>
      <w:r w:rsidRPr="469770D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492D48B9" w:rsidR="6D6AB0EB" w:rsidRDefault="6D6AB0EB" w:rsidP="469770DE">
      <w:pPr>
        <w:numPr>
          <w:ilvl w:val="1"/>
          <w:numId w:val="7"/>
        </w:numPr>
        <w:spacing w:after="0" w:line="240" w:lineRule="auto"/>
        <w:ind w:left="0" w:firstLine="567"/>
        <w:contextualSpacing/>
        <w:jc w:val="both"/>
        <w:rPr>
          <w:rFonts w:ascii="Times New Roman" w:eastAsia="Times New Roman" w:hAnsi="Times New Roman" w:cs="Times New Roman"/>
          <w:sz w:val="24"/>
          <w:szCs w:val="24"/>
        </w:rPr>
      </w:pPr>
      <w:r w:rsidRPr="469770DE">
        <w:rPr>
          <w:rFonts w:ascii="Times New Roman" w:eastAsia="Times New Roman" w:hAnsi="Times New Roman" w:cs="Times New Roman"/>
          <w:b/>
          <w:bCs/>
          <w:sz w:val="24"/>
          <w:szCs w:val="24"/>
        </w:rPr>
        <w:t xml:space="preserve">pirkimo sutartis </w:t>
      </w:r>
      <w:r w:rsidRPr="469770D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4F999153" w:rsidR="00C71BE1" w:rsidRPr="009A1799"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0D9AEE6D" w14:textId="77777777" w:rsidR="005376E7" w:rsidRDefault="00C71BE1" w:rsidP="005376E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bookmarkStart w:id="2" w:name="_Hlk163735995"/>
    </w:p>
    <w:p w14:paraId="0E5EC6FC" w14:textId="3064E819" w:rsidR="005376E7" w:rsidRPr="005376E7" w:rsidRDefault="00C748DC" w:rsidP="005376E7">
      <w:pPr>
        <w:numPr>
          <w:ilvl w:val="0"/>
          <w:numId w:val="7"/>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5376E7">
        <w:rPr>
          <w:rFonts w:ascii="Times New Roman" w:hAnsi="Times New Roman" w:cs="Times New Roman"/>
          <w:b/>
          <w:bCs/>
          <w:color w:val="000000" w:themeColor="text1"/>
          <w:sz w:val="24"/>
          <w:szCs w:val="24"/>
        </w:rPr>
        <w:t>Perkančioji organizacija</w:t>
      </w:r>
      <w:r w:rsidRPr="005376E7">
        <w:rPr>
          <w:rFonts w:ascii="Times New Roman" w:hAnsi="Times New Roman" w:cs="Times New Roman"/>
          <w:color w:val="000000" w:themeColor="text1"/>
          <w:sz w:val="24"/>
          <w:szCs w:val="24"/>
        </w:rPr>
        <w:t xml:space="preserve"> – </w:t>
      </w:r>
      <w:r w:rsidR="00D44187" w:rsidRPr="00D44187">
        <w:rPr>
          <w:rFonts w:ascii="Times New Roman" w:hAnsi="Times New Roman" w:cs="Times New Roman"/>
          <w:color w:val="000000" w:themeColor="text1"/>
          <w:sz w:val="24"/>
          <w:szCs w:val="24"/>
        </w:rPr>
        <w:t>Lietuvos kino centras prie Kultūros ministerijos</w:t>
      </w:r>
      <w:r w:rsidR="00D44187">
        <w:rPr>
          <w:rFonts w:ascii="Times New Roman" w:hAnsi="Times New Roman" w:cs="Times New Roman"/>
          <w:color w:val="000000" w:themeColor="text1"/>
          <w:sz w:val="24"/>
          <w:szCs w:val="24"/>
        </w:rPr>
        <w:t xml:space="preserve">, </w:t>
      </w:r>
      <w:r w:rsidRPr="005376E7">
        <w:rPr>
          <w:rFonts w:ascii="Times New Roman" w:hAnsi="Times New Roman" w:cs="Times New Roman"/>
          <w:color w:val="000000" w:themeColor="text1"/>
          <w:sz w:val="24"/>
          <w:szCs w:val="24"/>
        </w:rPr>
        <w:t>pirkimo procedūras vykdanti įstaiga.</w:t>
      </w:r>
    </w:p>
    <w:bookmarkEnd w:id="2"/>
    <w:p w14:paraId="56F60B77" w14:textId="652E7472" w:rsidR="00191CC4" w:rsidRPr="00191CC4" w:rsidRDefault="00191CC4"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153C4CA" w14:textId="455BAE84" w:rsidR="009B560A" w:rsidRPr="009B560A" w:rsidRDefault="00CD4C9C" w:rsidP="009B560A">
      <w:pPr>
        <w:pStyle w:val="ListParagraph"/>
        <w:numPr>
          <w:ilvl w:val="0"/>
          <w:numId w:val="7"/>
        </w:numPr>
        <w:ind w:left="0" w:firstLine="567"/>
        <w:contextualSpacing w:val="0"/>
        <w:rPr>
          <w:rFonts w:eastAsia="SimSun"/>
          <w:szCs w:val="24"/>
        </w:rPr>
      </w:pPr>
      <w:r w:rsidRPr="009B560A">
        <w:rPr>
          <w:szCs w:val="24"/>
        </w:rPr>
        <w:t>Perkančiosios organizacijos sprendimo neatlikti pirkimo naudojantis centrinės perkančiosios organizacijos paslaugomis argumentai, kaip numatyta Viešųjų pirkimų įstatymo 82 straipsnio 2 dalies 1 punkte</w:t>
      </w:r>
      <w:r w:rsidR="009B560A">
        <w:rPr>
          <w:szCs w:val="24"/>
        </w:rPr>
        <w:t xml:space="preserve">: </w:t>
      </w:r>
      <w:r w:rsidR="009B560A" w:rsidRPr="009B560A">
        <w:rPr>
          <w:rFonts w:eastAsia="SimSun"/>
          <w:szCs w:val="24"/>
        </w:rPr>
        <w:t>centralizuotų pirkimų kataloge tokių prekių nėra.</w:t>
      </w:r>
    </w:p>
    <w:p w14:paraId="43E23AD9" w14:textId="1160C208" w:rsidR="00E51AE7" w:rsidRPr="00E51AE7" w:rsidRDefault="00E51AE7" w:rsidP="009B560A">
      <w:pPr>
        <w:pStyle w:val="ListParagraph"/>
        <w:ind w:left="567"/>
        <w:rPr>
          <w:szCs w:val="24"/>
        </w:rPr>
      </w:pPr>
    </w:p>
    <w:p w14:paraId="58F86B8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D40F11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4F6D757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9B560A" w:rsidRDefault="00191CC4" w:rsidP="00AC550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9B560A">
        <w:rPr>
          <w:rFonts w:ascii="Times New Roman" w:eastAsia="Times New Roman" w:hAnsi="Times New Roman" w:cs="Times New Roman"/>
          <w:sz w:val="24"/>
          <w:szCs w:val="24"/>
          <w:lang w:eastAsia="en-US"/>
        </w:rPr>
        <w:t xml:space="preserve">Išankstinio informacinio skelbimo apie šį pirkimą nebuvo. </w:t>
      </w:r>
    </w:p>
    <w:p w14:paraId="6B728BB1"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2465FE76"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7DFC3C3" w14:textId="77777777"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5E661A4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9C0F97" w14:textId="77777777" w:rsidR="00191CC4" w:rsidRPr="00191CC4" w:rsidRDefault="00191CC4" w:rsidP="00B00829">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774FC3" w:rsidRDefault="00FF471C" w:rsidP="00D82F98">
      <w:pPr>
        <w:pStyle w:val="Heading1"/>
      </w:pPr>
      <w:bookmarkStart w:id="3" w:name="_Toc164928881"/>
      <w:r w:rsidRPr="003B3F60">
        <w:t>II SKYRIUS</w:t>
      </w:r>
      <w:r w:rsidR="00D82F98">
        <w:t xml:space="preserve">. </w:t>
      </w:r>
      <w:r w:rsidR="00191CC4" w:rsidRPr="003B3F60">
        <w:t>PIRKIMO OBJEKTAS</w:t>
      </w:r>
      <w:bookmarkEnd w:id="3"/>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91CC4" w:rsidRDefault="00053BF6" w:rsidP="00191CC4">
      <w:pPr>
        <w:spacing w:after="0" w:line="240" w:lineRule="auto"/>
        <w:ind w:left="360"/>
        <w:jc w:val="center"/>
        <w:rPr>
          <w:rFonts w:ascii="Times New Roman" w:eastAsia="Calibri" w:hAnsi="Times New Roman" w:cs="Times New Roman"/>
          <w:b/>
          <w:sz w:val="24"/>
          <w:szCs w:val="24"/>
          <w:lang w:eastAsia="en-US"/>
        </w:rPr>
      </w:pPr>
      <w:r w:rsidRPr="00657987">
        <w:rPr>
          <w:rFonts w:ascii="Times New Roman" w:eastAsia="Calibri" w:hAnsi="Times New Roman" w:cs="Times New Roman"/>
          <w:b/>
          <w:sz w:val="24"/>
          <w:szCs w:val="24"/>
          <w:lang w:eastAsia="en-US"/>
        </w:rPr>
        <w:t xml:space="preserve">Pirkimo objekto </w:t>
      </w:r>
      <w:r w:rsidR="00191CC4" w:rsidRPr="00657987">
        <w:rPr>
          <w:rFonts w:ascii="Times New Roman" w:eastAsia="Calibri" w:hAnsi="Times New Roman" w:cs="Times New Roman"/>
          <w:b/>
          <w:sz w:val="24"/>
          <w:szCs w:val="24"/>
          <w:lang w:eastAsia="en-US"/>
        </w:rPr>
        <w:t>pavadinimas</w:t>
      </w:r>
      <w:r w:rsidR="00191CC4" w:rsidRPr="00191CC4">
        <w:rPr>
          <w:rFonts w:ascii="Times New Roman" w:eastAsia="Calibri" w:hAnsi="Times New Roman" w:cs="Times New Roman"/>
          <w:b/>
          <w:sz w:val="24"/>
          <w:szCs w:val="24"/>
          <w:lang w:eastAsia="en-US"/>
        </w:rPr>
        <w:t xml:space="preserve">, kiekis (apimtis), </w:t>
      </w:r>
      <w:r w:rsidR="00191CC4" w:rsidRPr="00AC5508">
        <w:rPr>
          <w:rFonts w:ascii="Times New Roman" w:eastAsia="Calibri" w:hAnsi="Times New Roman" w:cs="Times New Roman"/>
          <w:b/>
          <w:sz w:val="24"/>
          <w:szCs w:val="24"/>
          <w:lang w:eastAsia="en-US"/>
        </w:rPr>
        <w:t xml:space="preserve">su prekėmis </w:t>
      </w:r>
      <w:proofErr w:type="spellStart"/>
      <w:r w:rsidR="00191CC4" w:rsidRPr="00AC5508">
        <w:rPr>
          <w:rFonts w:ascii="Times New Roman" w:eastAsia="Calibri" w:hAnsi="Times New Roman" w:cs="Times New Roman"/>
          <w:b/>
          <w:sz w:val="24"/>
          <w:szCs w:val="24"/>
          <w:lang w:eastAsia="en-US"/>
        </w:rPr>
        <w:t>teiktinų</w:t>
      </w:r>
      <w:proofErr w:type="spellEnd"/>
      <w:r w:rsidR="00191CC4" w:rsidRPr="00AC5508">
        <w:rPr>
          <w:rFonts w:ascii="Times New Roman" w:eastAsia="Calibri" w:hAnsi="Times New Roman" w:cs="Times New Roman"/>
          <w:b/>
          <w:sz w:val="24"/>
          <w:szCs w:val="24"/>
          <w:lang w:eastAsia="en-US"/>
        </w:rPr>
        <w:t xml:space="preserve"> paslaugų pobūdis</w:t>
      </w:r>
      <w:r w:rsidR="00191CC4" w:rsidRPr="004F3155">
        <w:rPr>
          <w:rFonts w:ascii="Times New Roman" w:eastAsia="Calibri" w:hAnsi="Times New Roman" w:cs="Times New Roman"/>
          <w:b/>
          <w:sz w:val="24"/>
          <w:szCs w:val="24"/>
          <w:lang w:eastAsia="en-US"/>
        </w:rPr>
        <w:t xml:space="preserve">, </w:t>
      </w:r>
      <w:r w:rsidRPr="00657987">
        <w:rPr>
          <w:rFonts w:ascii="Times New Roman" w:eastAsia="Calibri" w:hAnsi="Times New Roman" w:cs="Times New Roman"/>
          <w:b/>
          <w:sz w:val="24"/>
          <w:szCs w:val="24"/>
          <w:lang w:eastAsia="en-US"/>
        </w:rPr>
        <w:t xml:space="preserve">prekių tiekimo (paslaugų teikimo, darbų atlikimo) </w:t>
      </w:r>
      <w:r w:rsidR="00191CC4" w:rsidRPr="00657987">
        <w:rPr>
          <w:rFonts w:ascii="Times New Roman" w:eastAsia="Calibri" w:hAnsi="Times New Roman" w:cs="Times New Roman"/>
          <w:b/>
          <w:sz w:val="24"/>
          <w:szCs w:val="24"/>
          <w:lang w:eastAsia="en-US"/>
        </w:rPr>
        <w:t>terminai</w:t>
      </w:r>
    </w:p>
    <w:p w14:paraId="3895AE01"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3011FAB8" w14:textId="6FE108FC" w:rsidR="00B1446D" w:rsidRPr="003C028F" w:rsidRDefault="00053BF6" w:rsidP="003C028F">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pavadinimas</w:t>
      </w:r>
      <w:r w:rsidR="00191CC4" w:rsidRPr="00191CC4">
        <w:rPr>
          <w:rFonts w:ascii="Times New Roman" w:eastAsia="Times New Roman" w:hAnsi="Times New Roman" w:cs="Times New Roman"/>
          <w:sz w:val="24"/>
          <w:szCs w:val="24"/>
          <w:lang w:eastAsia="en-US"/>
        </w:rPr>
        <w:t xml:space="preserve"> </w:t>
      </w:r>
      <w:r w:rsidR="00191CC4" w:rsidRPr="000053E1">
        <w:rPr>
          <w:rFonts w:ascii="Times New Roman" w:eastAsia="Times New Roman" w:hAnsi="Times New Roman" w:cs="Times New Roman"/>
          <w:sz w:val="24"/>
          <w:szCs w:val="24"/>
          <w:lang w:eastAsia="en-US"/>
        </w:rPr>
        <w:t xml:space="preserve">– </w:t>
      </w:r>
      <w:r w:rsidR="00F226B2">
        <w:rPr>
          <w:rFonts w:ascii="Times New Roman" w:eastAsia="Times New Roman" w:hAnsi="Times New Roman" w:cs="Times New Roman"/>
          <w:b/>
          <w:bCs/>
          <w:sz w:val="24"/>
          <w:szCs w:val="24"/>
          <w:lang w:eastAsia="en-US"/>
        </w:rPr>
        <w:t>SIUKŠLIAVEŽĖS PIRKIMAS</w:t>
      </w:r>
      <w:r w:rsidR="00FF6F05" w:rsidRPr="00FF6F05">
        <w:rPr>
          <w:rFonts w:ascii="Times New Roman" w:eastAsia="Times New Roman" w:hAnsi="Times New Roman" w:cs="Times New Roman"/>
          <w:b/>
          <w:bCs/>
          <w:sz w:val="24"/>
          <w:szCs w:val="24"/>
          <w:lang w:eastAsia="en-US"/>
        </w:rPr>
        <w:t xml:space="preserve"> </w:t>
      </w:r>
      <w:r w:rsidR="00191CC4" w:rsidRPr="00191CC4">
        <w:rPr>
          <w:rFonts w:ascii="Times New Roman" w:eastAsia="Times New Roman" w:hAnsi="Times New Roman" w:cs="Times New Roman"/>
          <w:sz w:val="24"/>
          <w:szCs w:val="24"/>
          <w:lang w:eastAsia="en-US"/>
        </w:rPr>
        <w:t xml:space="preserve">(toliau – </w:t>
      </w:r>
      <w:r w:rsidR="00191CC4" w:rsidRPr="00AC5508">
        <w:rPr>
          <w:rFonts w:ascii="Times New Roman" w:eastAsia="Times New Roman" w:hAnsi="Times New Roman" w:cs="Times New Roman"/>
          <w:sz w:val="24"/>
          <w:szCs w:val="24"/>
          <w:lang w:eastAsia="en-US"/>
        </w:rPr>
        <w:t>prekė</w:t>
      </w:r>
      <w:r w:rsidR="000053E1">
        <w:rPr>
          <w:rFonts w:ascii="Times New Roman" w:eastAsia="Times New Roman" w:hAnsi="Times New Roman" w:cs="Times New Roman"/>
          <w:sz w:val="24"/>
          <w:szCs w:val="24"/>
          <w:lang w:eastAsia="en-US"/>
        </w:rPr>
        <w:t xml:space="preserve"> (-</w:t>
      </w:r>
      <w:r w:rsidR="00191CC4" w:rsidRPr="00AC5508">
        <w:rPr>
          <w:rFonts w:ascii="Times New Roman" w:eastAsia="Times New Roman" w:hAnsi="Times New Roman" w:cs="Times New Roman"/>
          <w:sz w:val="24"/>
          <w:szCs w:val="24"/>
          <w:lang w:eastAsia="en-US"/>
        </w:rPr>
        <w:t>s</w:t>
      </w:r>
      <w:r w:rsidR="000053E1">
        <w:rPr>
          <w:rFonts w:ascii="Times New Roman" w:eastAsia="Times New Roman" w:hAnsi="Times New Roman" w:cs="Times New Roman"/>
          <w:sz w:val="24"/>
          <w:szCs w:val="24"/>
          <w:lang w:eastAsia="en-US"/>
        </w:rPr>
        <w:t>)</w:t>
      </w:r>
      <w:r w:rsidRPr="004F3155">
        <w:rPr>
          <w:rFonts w:ascii="Times New Roman" w:eastAsia="Times New Roman" w:hAnsi="Times New Roman" w:cs="Times New Roman"/>
          <w:sz w:val="24"/>
          <w:szCs w:val="24"/>
          <w:lang w:eastAsia="en-US"/>
        </w:rPr>
        <w:t>,</w:t>
      </w:r>
      <w:r w:rsidRPr="00657987">
        <w:rPr>
          <w:rFonts w:ascii="Times New Roman" w:eastAsia="Times New Roman" w:hAnsi="Times New Roman" w:cs="Times New Roman"/>
          <w:sz w:val="24"/>
          <w:szCs w:val="24"/>
          <w:lang w:eastAsia="en-US"/>
        </w:rPr>
        <w:t xml:space="preserve"> pirkimo objektas</w:t>
      </w:r>
      <w:r w:rsidR="00191CC4" w:rsidRPr="00191CC4">
        <w:rPr>
          <w:rFonts w:ascii="Times New Roman" w:eastAsia="Times New Roman" w:hAnsi="Times New Roman" w:cs="Times New Roman"/>
          <w:sz w:val="24"/>
          <w:szCs w:val="24"/>
          <w:lang w:eastAsia="en-US"/>
        </w:rPr>
        <w:t>).</w:t>
      </w:r>
      <w:r w:rsidR="003C028F">
        <w:rPr>
          <w:rFonts w:ascii="Times New Roman" w:eastAsia="Times New Roman" w:hAnsi="Times New Roman" w:cs="Times New Roman"/>
          <w:sz w:val="24"/>
          <w:szCs w:val="24"/>
          <w:lang w:eastAsia="en-US"/>
        </w:rPr>
        <w:t xml:space="preserve"> </w:t>
      </w:r>
    </w:p>
    <w:p w14:paraId="55D2BF08" w14:textId="6D56A2CC" w:rsidR="000B28FA" w:rsidRPr="00AC5508" w:rsidRDefault="00053BF6" w:rsidP="0D8746D5">
      <w:pPr>
        <w:numPr>
          <w:ilvl w:val="0"/>
          <w:numId w:val="7"/>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 </w:t>
      </w:r>
      <w:r w:rsidR="000053E1">
        <w:rPr>
          <w:rFonts w:ascii="Times New Roman" w:eastAsia="Times New Roman" w:hAnsi="Times New Roman" w:cs="Times New Roman"/>
          <w:sz w:val="24"/>
          <w:szCs w:val="24"/>
          <w:lang w:eastAsia="en-US"/>
        </w:rPr>
        <w:t>1 komplektas, detalizuota</w:t>
      </w:r>
      <w:r w:rsidR="000A6B85" w:rsidRPr="002177D7">
        <w:rPr>
          <w:rFonts w:ascii="Times New Roman" w:eastAsia="Times New Roman" w:hAnsi="Times New Roman" w:cs="Times New Roman"/>
          <w:sz w:val="24"/>
          <w:szCs w:val="24"/>
          <w:lang w:eastAsia="en-US"/>
        </w:rPr>
        <w:t xml:space="preserve"> techninėje specifikacijoje pirkimo sąlygų 1 priede.</w:t>
      </w:r>
      <w:r w:rsidR="005214F9">
        <w:rPr>
          <w:rFonts w:ascii="Times New Roman" w:eastAsia="Times New Roman" w:hAnsi="Times New Roman" w:cs="Times New Roman"/>
          <w:sz w:val="24"/>
          <w:szCs w:val="24"/>
          <w:lang w:eastAsia="en-US"/>
        </w:rPr>
        <w:t xml:space="preserve"> </w:t>
      </w:r>
      <w:bookmarkStart w:id="4" w:name="_Ref495668603"/>
    </w:p>
    <w:p w14:paraId="619E1827" w14:textId="44B4594D"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i/>
          <w:sz w:val="24"/>
          <w:szCs w:val="24"/>
          <w:lang w:eastAsia="en-US"/>
        </w:rPr>
      </w:pPr>
      <w:r w:rsidRPr="00191CC4">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4"/>
    </w:p>
    <w:p w14:paraId="264FE7AB" w14:textId="740370F9" w:rsidR="00C22F4D" w:rsidRPr="007B78AA" w:rsidRDefault="00657987" w:rsidP="00B00829">
      <w:pPr>
        <w:numPr>
          <w:ilvl w:val="0"/>
          <w:numId w:val="7"/>
        </w:numPr>
        <w:suppressAutoHyphens/>
        <w:spacing w:after="0" w:line="240" w:lineRule="auto"/>
        <w:ind w:left="0" w:firstLine="567"/>
        <w:jc w:val="both"/>
        <w:rPr>
          <w:rFonts w:ascii="Times New Roman" w:eastAsia="Calibri" w:hAnsi="Times New Roman" w:cs="Times New Roman"/>
          <w:sz w:val="24"/>
          <w:szCs w:val="24"/>
          <w:lang w:eastAsia="en-US"/>
        </w:rPr>
      </w:pPr>
      <w:r w:rsidRPr="0D8746D5">
        <w:rPr>
          <w:rFonts w:ascii="Times New Roman" w:eastAsia="Times New Roman" w:hAnsi="Times New Roman" w:cs="Times New Roman"/>
          <w:sz w:val="24"/>
          <w:szCs w:val="24"/>
          <w:lang w:eastAsia="en-US"/>
        </w:rPr>
        <w:t>Pr</w:t>
      </w:r>
      <w:r w:rsidR="00053BF6" w:rsidRPr="0D8746D5">
        <w:rPr>
          <w:rFonts w:ascii="Times New Roman" w:eastAsia="Times New Roman" w:hAnsi="Times New Roman" w:cs="Times New Roman"/>
          <w:sz w:val="24"/>
          <w:szCs w:val="24"/>
          <w:lang w:eastAsia="en-US"/>
        </w:rPr>
        <w:t xml:space="preserve">ekių tiekimo </w:t>
      </w:r>
      <w:r w:rsidR="00191CC4" w:rsidRPr="0D8746D5">
        <w:rPr>
          <w:rFonts w:ascii="Times New Roman" w:eastAsia="Times New Roman" w:hAnsi="Times New Roman" w:cs="Times New Roman"/>
          <w:sz w:val="24"/>
          <w:szCs w:val="24"/>
          <w:lang w:eastAsia="en-US"/>
        </w:rPr>
        <w:t>terminai</w:t>
      </w:r>
      <w:r w:rsidR="00191CC4" w:rsidRPr="00172647">
        <w:rPr>
          <w:rFonts w:ascii="Times New Roman" w:eastAsia="Times New Roman" w:hAnsi="Times New Roman" w:cs="Times New Roman"/>
          <w:sz w:val="24"/>
          <w:szCs w:val="24"/>
          <w:highlight w:val="cyan"/>
          <w:lang w:eastAsia="en-US"/>
        </w:rPr>
        <w:t xml:space="preserve">: </w:t>
      </w:r>
      <w:r w:rsidR="00F226B2">
        <w:rPr>
          <w:rFonts w:ascii="Times New Roman" w:eastAsia="Times New Roman" w:hAnsi="Times New Roman" w:cs="Times New Roman"/>
          <w:sz w:val="24"/>
          <w:szCs w:val="24"/>
          <w:lang w:eastAsia="en-US"/>
        </w:rPr>
        <w:t>12 mėn.</w:t>
      </w:r>
      <w:r w:rsidR="00191CC4" w:rsidRPr="0D8746D5">
        <w:rPr>
          <w:rFonts w:ascii="Times New Roman" w:eastAsia="Times New Roman" w:hAnsi="Times New Roman" w:cs="Times New Roman"/>
          <w:sz w:val="24"/>
          <w:szCs w:val="24"/>
          <w:lang w:eastAsia="en-US"/>
        </w:rPr>
        <w:t xml:space="preserve"> nuo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pirkimo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 xml:space="preserve">sutarties </w:t>
      </w:r>
      <w:r w:rsidR="00135B62" w:rsidRPr="0D8746D5">
        <w:rPr>
          <w:rFonts w:ascii="Times New Roman" w:eastAsia="Times New Roman" w:hAnsi="Times New Roman" w:cs="Times New Roman"/>
          <w:sz w:val="24"/>
          <w:szCs w:val="24"/>
          <w:lang w:eastAsia="en-US"/>
        </w:rPr>
        <w:t>įsigaliojimo</w:t>
      </w:r>
      <w:r w:rsidR="00D0019C" w:rsidRPr="0D8746D5">
        <w:rPr>
          <w:rFonts w:ascii="Times New Roman" w:eastAsia="Times New Roman" w:hAnsi="Times New Roman" w:cs="Times New Roman"/>
          <w:sz w:val="24"/>
          <w:szCs w:val="24"/>
          <w:lang w:eastAsia="en-US"/>
        </w:rPr>
        <w:t xml:space="preserve"> </w:t>
      </w:r>
      <w:r w:rsidR="002A6D14" w:rsidRPr="0D8746D5">
        <w:rPr>
          <w:rFonts w:ascii="Times New Roman" w:eastAsia="Times New Roman" w:hAnsi="Times New Roman" w:cs="Times New Roman"/>
          <w:sz w:val="24"/>
          <w:szCs w:val="24"/>
          <w:lang w:eastAsia="en-US"/>
        </w:rPr>
        <w:t>dienos</w:t>
      </w:r>
      <w:r w:rsidR="00FF6F05">
        <w:rPr>
          <w:rFonts w:ascii="Times New Roman" w:eastAsia="Times New Roman" w:hAnsi="Times New Roman" w:cs="Times New Roman"/>
          <w:sz w:val="24"/>
          <w:szCs w:val="24"/>
          <w:lang w:eastAsia="en-US"/>
        </w:rPr>
        <w:t xml:space="preserve"> (jei pasiūlyme nurodomas trumpesnis, terminas, tai jis atitinkamai įtraukiamas į sutartį)</w:t>
      </w:r>
      <w:r w:rsidR="00191CC4" w:rsidRPr="0D8746D5">
        <w:rPr>
          <w:rFonts w:ascii="Times New Roman" w:eastAsia="Times New Roman" w:hAnsi="Times New Roman" w:cs="Times New Roman"/>
          <w:sz w:val="24"/>
          <w:szCs w:val="24"/>
          <w:lang w:eastAsia="en-US"/>
        </w:rPr>
        <w:t>.</w:t>
      </w:r>
    </w:p>
    <w:p w14:paraId="12BB2EF3" w14:textId="6AB79BC3" w:rsidR="00191CC4" w:rsidRPr="005214F9" w:rsidRDefault="00325774" w:rsidP="00FF7944">
      <w:pPr>
        <w:pStyle w:val="BodyText"/>
        <w:numPr>
          <w:ilvl w:val="0"/>
          <w:numId w:val="7"/>
        </w:numPr>
        <w:suppressAutoHyphens/>
        <w:ind w:left="0" w:firstLine="567"/>
        <w:rPr>
          <w:rFonts w:eastAsia="Calibri"/>
          <w:szCs w:val="24"/>
        </w:rPr>
      </w:pPr>
      <w:r>
        <w:t xml:space="preserve">Prekių </w:t>
      </w:r>
      <w:r w:rsidR="005214F9">
        <w:t>įrengimo ir montavimo reikalavimai nustatyti techninėje specifikacijoje.</w:t>
      </w:r>
    </w:p>
    <w:p w14:paraId="3AFBD8C4" w14:textId="77777777" w:rsidR="005214F9" w:rsidRPr="005214F9" w:rsidRDefault="005214F9" w:rsidP="005214F9">
      <w:pPr>
        <w:pStyle w:val="BodyText"/>
        <w:suppressAutoHyphens/>
        <w:ind w:left="567" w:firstLine="0"/>
        <w:rPr>
          <w:rFonts w:eastAsia="Calibri"/>
          <w:szCs w:val="24"/>
        </w:rPr>
      </w:pPr>
    </w:p>
    <w:p w14:paraId="3204DC39" w14:textId="66401BE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sprendimo dėl tarptautinės </w:t>
      </w:r>
      <w:r w:rsidRPr="008E56FA">
        <w:rPr>
          <w:rFonts w:ascii="Times New Roman" w:eastAsia="Calibri" w:hAnsi="Times New Roman" w:cs="Times New Roman"/>
          <w:b/>
          <w:sz w:val="24"/>
          <w:szCs w:val="24"/>
          <w:lang w:eastAsia="en-US"/>
        </w:rPr>
        <w:t xml:space="preserve">vertės </w:t>
      </w:r>
      <w:r w:rsidR="000555CE" w:rsidRPr="008E56FA">
        <w:rPr>
          <w:rFonts w:ascii="Times New Roman" w:eastAsia="Times New Roman" w:hAnsi="Times New Roman" w:cs="Times New Roman"/>
          <w:b/>
          <w:bCs/>
          <w:sz w:val="24"/>
          <w:szCs w:val="24"/>
          <w:lang w:eastAsia="en-US"/>
        </w:rPr>
        <w:t>ar statinio statybos darbų ir statinio projektavimo paslaugų</w:t>
      </w:r>
      <w:r w:rsidR="000555CE" w:rsidRPr="008E56FA">
        <w:rPr>
          <w:rFonts w:ascii="Times New Roman" w:eastAsia="Calibri" w:hAnsi="Times New Roman" w:cs="Times New Roman"/>
          <w:b/>
          <w:sz w:val="24"/>
          <w:szCs w:val="24"/>
          <w:lang w:eastAsia="en-US"/>
        </w:rPr>
        <w:t xml:space="preserve"> </w:t>
      </w:r>
      <w:r w:rsidRPr="008E56FA">
        <w:rPr>
          <w:rFonts w:ascii="Times New Roman" w:eastAsia="Calibri" w:hAnsi="Times New Roman" w:cs="Times New Roman"/>
          <w:b/>
          <w:sz w:val="24"/>
          <w:szCs w:val="24"/>
          <w:lang w:eastAsia="en-US"/>
        </w:rPr>
        <w:t xml:space="preserve">pirkimo objekto neskaidymo į dalis </w:t>
      </w:r>
      <w:r w:rsidR="000555CE" w:rsidRPr="008E56FA">
        <w:rPr>
          <w:rFonts w:ascii="Times New Roman" w:eastAsia="Calibri" w:hAnsi="Times New Roman" w:cs="Times New Roman"/>
          <w:b/>
          <w:sz w:val="24"/>
          <w:szCs w:val="24"/>
          <w:lang w:eastAsia="en-US"/>
        </w:rPr>
        <w:t>pagrindimas</w:t>
      </w:r>
      <w:r w:rsidRPr="008E56FA">
        <w:rPr>
          <w:rFonts w:ascii="Times New Roman" w:eastAsia="Calibri" w:hAnsi="Times New Roman" w:cs="Times New Roman"/>
          <w:b/>
          <w:sz w:val="24"/>
          <w:szCs w:val="24"/>
          <w:lang w:eastAsia="en-US"/>
        </w:rPr>
        <w:t xml:space="preserve">, kaip nustatyta Viešųjų pirkimų įstatymo 28 straipsnio </w:t>
      </w:r>
      <w:r w:rsidRPr="00191CC4">
        <w:rPr>
          <w:rFonts w:ascii="Times New Roman" w:eastAsia="Calibri" w:hAnsi="Times New Roman" w:cs="Times New Roman"/>
          <w:b/>
          <w:sz w:val="24"/>
          <w:szCs w:val="24"/>
          <w:lang w:eastAsia="en-US"/>
        </w:rPr>
        <w:t>2 dalyje</w:t>
      </w:r>
    </w:p>
    <w:p w14:paraId="7F81362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2C784C" w:rsidRDefault="00191CC4" w:rsidP="00C22F4D">
      <w:pPr>
        <w:pStyle w:val="ListParagraph"/>
        <w:numPr>
          <w:ilvl w:val="0"/>
          <w:numId w:val="7"/>
        </w:numPr>
        <w:suppressAutoHyphens/>
        <w:ind w:left="0" w:firstLine="567"/>
        <w:rPr>
          <w:i/>
          <w:color w:val="E36C0A" w:themeColor="accent6" w:themeShade="BF"/>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256E13F2" w14:textId="148E8FC3" w:rsidR="00191CC4" w:rsidRPr="000B28FA" w:rsidRDefault="005214F9"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O</w:t>
      </w:r>
      <w:r w:rsidR="00191CC4" w:rsidRPr="00191CC4">
        <w:rPr>
          <w:rFonts w:ascii="Times New Roman" w:eastAsia="Calibri" w:hAnsi="Times New Roman" w:cs="Times New Roman"/>
          <w:sz w:val="24"/>
          <w:szCs w:val="24"/>
          <w:lang w:eastAsia="en-US"/>
        </w:rPr>
        <w:t xml:space="preserve">bjekto neskaidymo į dalis </w:t>
      </w:r>
      <w:r w:rsidR="008E56FA">
        <w:rPr>
          <w:rFonts w:ascii="Times New Roman" w:eastAsia="Calibri" w:hAnsi="Times New Roman" w:cs="Times New Roman"/>
          <w:sz w:val="24"/>
          <w:szCs w:val="24"/>
          <w:lang w:eastAsia="en-US"/>
        </w:rPr>
        <w:t>pagrindimas</w:t>
      </w:r>
      <w:r w:rsidR="00191CC4" w:rsidRPr="00191CC4">
        <w:rPr>
          <w:rFonts w:ascii="Times New Roman" w:eastAsia="Calibri" w:hAnsi="Times New Roman" w:cs="Times New Roman"/>
          <w:sz w:val="24"/>
          <w:szCs w:val="24"/>
          <w:lang w:eastAsia="en-US"/>
        </w:rPr>
        <w:t>:</w:t>
      </w:r>
      <w:r w:rsidR="000B28FA" w:rsidRPr="000B28FA">
        <w:t xml:space="preserve"> </w:t>
      </w:r>
      <w:r w:rsidR="000B28FA" w:rsidRPr="00AC5508">
        <w:rPr>
          <w:rFonts w:ascii="Times New Roman" w:hAnsi="Times New Roman" w:cs="Times New Roman"/>
          <w:sz w:val="24"/>
          <w:szCs w:val="24"/>
        </w:rPr>
        <w:t>objektas yra nedalus.</w:t>
      </w:r>
      <w:r w:rsidR="00615001">
        <w:rPr>
          <w:rFonts w:ascii="Times New Roman" w:hAnsi="Times New Roman" w:cs="Times New Roman"/>
          <w:sz w:val="24"/>
          <w:szCs w:val="24"/>
        </w:rPr>
        <w:t xml:space="preserve"> Perkančioji organizacija </w:t>
      </w:r>
      <w:r>
        <w:rPr>
          <w:rFonts w:ascii="Times New Roman" w:hAnsi="Times New Roman" w:cs="Times New Roman"/>
          <w:sz w:val="24"/>
          <w:szCs w:val="24"/>
        </w:rPr>
        <w:t>nustato, kad prekė (kaip nedalus objektas) būtų pristatyta ir sumontuota nurodytoje vietoje</w:t>
      </w:r>
      <w:r w:rsidR="0032027C">
        <w:rPr>
          <w:rFonts w:ascii="Times New Roman" w:hAnsi="Times New Roman" w:cs="Times New Roman"/>
          <w:sz w:val="24"/>
          <w:szCs w:val="24"/>
        </w:rPr>
        <w:t xml:space="preserve">. </w:t>
      </w:r>
    </w:p>
    <w:p w14:paraId="53BF69AB" w14:textId="38C11DC3" w:rsidR="008E56FA" w:rsidRPr="008E56FA" w:rsidRDefault="008E56FA" w:rsidP="008E56F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643C3614">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Techninė specifikacija</w:t>
      </w:r>
    </w:p>
    <w:p w14:paraId="7B62EA9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CCDB191" w14:textId="0F24E378" w:rsidR="00191CC4" w:rsidRPr="00FB1BEC" w:rsidRDefault="00FB1BEC" w:rsidP="00416817">
      <w:pPr>
        <w:pStyle w:val="ListParagraph"/>
        <w:numPr>
          <w:ilvl w:val="0"/>
          <w:numId w:val="7"/>
        </w:numPr>
        <w:ind w:left="0" w:firstLine="567"/>
        <w:rPr>
          <w:szCs w:val="24"/>
        </w:rPr>
      </w:pPr>
      <w:r w:rsidRPr="00FB1BEC">
        <w:rPr>
          <w:szCs w:val="24"/>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8E56FA"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Prekių, paslaugų ar darbų energijos vartojimo </w:t>
      </w:r>
      <w:r w:rsidRPr="008E56FA">
        <w:rPr>
          <w:rFonts w:ascii="Times New Roman" w:eastAsia="Calibri" w:hAnsi="Times New Roman" w:cs="Times New Roman"/>
          <w:b/>
          <w:sz w:val="24"/>
          <w:szCs w:val="24"/>
          <w:lang w:eastAsia="en-US"/>
        </w:rPr>
        <w:t>efektyvumo ir aplinkos apsaugos</w:t>
      </w:r>
      <w:r w:rsidR="006334A0" w:rsidRPr="008E56FA">
        <w:rPr>
          <w:rFonts w:ascii="Times New Roman" w:eastAsia="Calibri" w:hAnsi="Times New Roman" w:cs="Times New Roman"/>
          <w:b/>
          <w:sz w:val="24"/>
          <w:szCs w:val="24"/>
          <w:lang w:eastAsia="en-US"/>
        </w:rPr>
        <w:t>, socialiniai kriterijai, jeigu taikytina</w:t>
      </w:r>
    </w:p>
    <w:p w14:paraId="6931656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70B00AC" w14:textId="2D8DA49B" w:rsidR="00191CC4" w:rsidRPr="00151180" w:rsidRDefault="00091B7C" w:rsidP="00897E2E">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4"/>
          <w:szCs w:val="24"/>
          <w:lang w:eastAsia="lt-LT"/>
        </w:rPr>
        <w:t>P</w:t>
      </w:r>
      <w:r w:rsidRPr="005376E7">
        <w:rPr>
          <w:rFonts w:ascii="Times New Roman" w:hAnsi="Times New Roman" w:cs="Times New Roman"/>
          <w:color w:val="000000" w:themeColor="text1"/>
          <w:sz w:val="24"/>
          <w:szCs w:val="24"/>
          <w:lang w:eastAsia="lt-LT"/>
        </w:rPr>
        <w:t>erkančioji organizacija</w:t>
      </w:r>
      <w:r w:rsidR="00897E2E" w:rsidRPr="00151180">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51180">
        <w:rPr>
          <w:rFonts w:ascii="Times New Roman" w:eastAsia="Times New Roman" w:hAnsi="Times New Roman" w:cs="Times New Roman"/>
          <w:sz w:val="24"/>
          <w:szCs w:val="24"/>
          <w:lang w:eastAsia="en-US"/>
        </w:rPr>
        <w:t>gijos vartojimo efektyvumo reikalavimai jai neprivalomi.</w:t>
      </w:r>
    </w:p>
    <w:p w14:paraId="63ABCE10" w14:textId="4285108B" w:rsidR="004264CF" w:rsidRPr="004264CF" w:rsidRDefault="00151180" w:rsidP="004264CF">
      <w:pPr>
        <w:pStyle w:val="ListParagraph"/>
        <w:numPr>
          <w:ilvl w:val="0"/>
          <w:numId w:val="7"/>
        </w:numPr>
        <w:ind w:left="0" w:firstLine="567"/>
        <w:rPr>
          <w:i/>
          <w:szCs w:val="24"/>
        </w:rPr>
      </w:pPr>
      <w:r w:rsidRPr="006334A0">
        <w:rPr>
          <w:szCs w:val="24"/>
        </w:rPr>
        <w:t xml:space="preserve">Šiame pirkime </w:t>
      </w:r>
      <w:r w:rsidR="00042F7D" w:rsidRPr="006334A0">
        <w:rPr>
          <w:szCs w:val="24"/>
        </w:rPr>
        <w:t xml:space="preserve">taikomi </w:t>
      </w:r>
      <w:r w:rsidRPr="006334A0">
        <w:rPr>
          <w:szCs w:val="24"/>
        </w:rPr>
        <w:t xml:space="preserve">aplinkos apsaugos </w:t>
      </w:r>
      <w:r w:rsidR="00BF76B8">
        <w:rPr>
          <w:szCs w:val="24"/>
        </w:rPr>
        <w:t xml:space="preserve">kriterijai (žaliųjų pirkimų </w:t>
      </w:r>
      <w:r w:rsidRPr="006334A0">
        <w:rPr>
          <w:szCs w:val="24"/>
        </w:rPr>
        <w:t>reikalavimai</w:t>
      </w:r>
      <w:r w:rsidR="00BF76B8">
        <w:rPr>
          <w:szCs w:val="24"/>
        </w:rPr>
        <w:t>)</w:t>
      </w:r>
      <w:r w:rsidRPr="006334A0">
        <w:rPr>
          <w:szCs w:val="24"/>
        </w:rPr>
        <w:t>.</w:t>
      </w:r>
      <w:r w:rsidR="004264CF">
        <w:rPr>
          <w:szCs w:val="24"/>
        </w:rPr>
        <w:t xml:space="preserve"> </w:t>
      </w:r>
      <w:r w:rsidR="004264CF" w:rsidRPr="004264CF">
        <w:rPr>
          <w:rFonts w:eastAsia="Calibri"/>
          <w:szCs w:val="24"/>
        </w:rPr>
        <w:t>Aplinkos apsaugos kriterijai nustatyti pagal Lietuvos Respublikos a</w:t>
      </w:r>
      <w:r w:rsidR="004264CF" w:rsidRPr="004264CF">
        <w:rPr>
          <w:rFonts w:eastAsia="Calibri"/>
          <w:color w:val="000000"/>
          <w:spacing w:val="2"/>
          <w:szCs w:val="24"/>
          <w:shd w:val="clear" w:color="auto" w:fill="FFFFFF"/>
        </w:rPr>
        <w:t xml:space="preserve">plinkos ministro </w:t>
      </w:r>
      <w:r w:rsidR="004D3CB8" w:rsidRPr="004D3CB8">
        <w:rPr>
          <w:rFonts w:eastAsia="Calibri"/>
          <w:color w:val="000000"/>
          <w:spacing w:val="2"/>
          <w:szCs w:val="24"/>
          <w:shd w:val="clear" w:color="auto" w:fill="FFFFFF"/>
        </w:rPr>
        <w:t xml:space="preserve">2011 m. birželio 28 d. įsakymu Nr. D1-508 </w:t>
      </w:r>
      <w:r w:rsidR="004264CF" w:rsidRPr="004264CF">
        <w:rPr>
          <w:rFonts w:eastAsia="Calibri"/>
          <w:color w:val="000000"/>
          <w:spacing w:val="2"/>
          <w:szCs w:val="24"/>
          <w:shd w:val="clear" w:color="auto" w:fill="FFFFFF"/>
        </w:rPr>
        <w:t>patvirtint</w:t>
      </w:r>
      <w:r w:rsidR="004D3CB8">
        <w:rPr>
          <w:rFonts w:eastAsia="Calibri"/>
          <w:color w:val="000000"/>
          <w:spacing w:val="2"/>
          <w:szCs w:val="24"/>
          <w:shd w:val="clear" w:color="auto" w:fill="FFFFFF"/>
        </w:rPr>
        <w:t>o</w:t>
      </w:r>
      <w:r w:rsidR="004264CF" w:rsidRPr="004264CF">
        <w:rPr>
          <w:rFonts w:eastAsia="Calibri"/>
          <w:color w:val="000000"/>
          <w:spacing w:val="2"/>
          <w:szCs w:val="24"/>
          <w:shd w:val="clear" w:color="auto" w:fill="FFFFFF"/>
        </w:rPr>
        <w:t xml:space="preserve"> </w:t>
      </w:r>
      <w:r w:rsidR="004264CF" w:rsidRPr="004264CF">
        <w:rPr>
          <w:rFonts w:eastAsia="Calibri"/>
          <w:szCs w:val="24"/>
        </w:rPr>
        <w:t xml:space="preserve">Aplinkos apsaugos kriterijų taikymo, vykdant žaliuosius pirkimus, tvarkos aprašo </w:t>
      </w:r>
      <w:r w:rsidR="004D3CB8">
        <w:rPr>
          <w:rFonts w:eastAsia="Calibri"/>
          <w:szCs w:val="24"/>
        </w:rPr>
        <w:t xml:space="preserve">(aktualios redakcijos) </w:t>
      </w:r>
      <w:r w:rsidR="00046EAD" w:rsidRPr="00046EAD">
        <w:rPr>
          <w:rFonts w:eastAsia="Calibri"/>
          <w:szCs w:val="24"/>
        </w:rPr>
        <w:t>4.4.4.</w:t>
      </w:r>
      <w:r w:rsidR="000D7AE0">
        <w:rPr>
          <w:rFonts w:eastAsia="Calibri"/>
          <w:szCs w:val="24"/>
        </w:rPr>
        <w:t>5</w:t>
      </w:r>
      <w:r w:rsidR="00046EAD" w:rsidRPr="00046EAD">
        <w:rPr>
          <w:rFonts w:eastAsia="Calibri"/>
          <w:szCs w:val="24"/>
        </w:rPr>
        <w:t xml:space="preserve"> </w:t>
      </w:r>
      <w:r w:rsidR="004264CF" w:rsidRPr="004264CF">
        <w:rPr>
          <w:rFonts w:eastAsia="Calibri"/>
          <w:szCs w:val="24"/>
        </w:rPr>
        <w:t xml:space="preserve">papunktį </w:t>
      </w:r>
      <w:r w:rsidR="005A7A1D">
        <w:rPr>
          <w:rFonts w:eastAsia="Calibri"/>
          <w:szCs w:val="24"/>
        </w:rPr>
        <w:t xml:space="preserve"> </w:t>
      </w:r>
      <w:r w:rsidR="005A7A1D">
        <w:rPr>
          <w:rStyle w:val="normaltextrun"/>
          <w:color w:val="000000"/>
          <w:shd w:val="clear" w:color="auto" w:fill="FFFFFF"/>
        </w:rPr>
        <w:t xml:space="preserve">Aplinkos apsaugos kriterijai </w:t>
      </w:r>
      <w:r w:rsidR="000D7AE0" w:rsidRPr="000D7AE0">
        <w:rPr>
          <w:rStyle w:val="normaltextrun"/>
          <w:i/>
          <w:iCs/>
          <w:color w:val="000000"/>
          <w:shd w:val="clear" w:color="auto" w:fill="FFFFFF"/>
        </w:rPr>
        <w:t xml:space="preserve">- prekė, virtusi atliekomis, tinka paruošti pakartotinai naudoti </w:t>
      </w:r>
      <w:r w:rsidR="000D7AE0" w:rsidRPr="000D7AE0">
        <w:rPr>
          <w:rStyle w:val="normaltextrun"/>
          <w:i/>
          <w:iCs/>
          <w:color w:val="000000"/>
          <w:u w:val="single"/>
          <w:shd w:val="clear" w:color="auto" w:fill="FFFFFF"/>
        </w:rPr>
        <w:t>ar perdirbti</w:t>
      </w:r>
      <w:r w:rsidR="00B90A6E">
        <w:rPr>
          <w:rStyle w:val="normaltextrun"/>
          <w:color w:val="000000"/>
          <w:shd w:val="clear" w:color="auto" w:fill="FFFFFF"/>
        </w:rPr>
        <w:t>, taip pat prekė yra ilgaamžė.</w:t>
      </w:r>
    </w:p>
    <w:p w14:paraId="41BA5625" w14:textId="469A5F0B" w:rsidR="006334A0" w:rsidRPr="00BF76B8" w:rsidRDefault="006334A0" w:rsidP="006334A0">
      <w:pPr>
        <w:numPr>
          <w:ilvl w:val="0"/>
          <w:numId w:val="7"/>
        </w:numPr>
        <w:spacing w:after="0" w:line="240" w:lineRule="auto"/>
        <w:ind w:left="0" w:firstLine="567"/>
        <w:contextualSpacing/>
        <w:jc w:val="both"/>
        <w:rPr>
          <w:b/>
          <w:szCs w:val="24"/>
        </w:rPr>
      </w:pPr>
      <w:r w:rsidRPr="00BF76B8">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D63679" w:rsidRDefault="00D63679" w:rsidP="00D63679">
      <w:pPr>
        <w:spacing w:after="0" w:line="240" w:lineRule="auto"/>
        <w:rPr>
          <w:rFonts w:ascii="Times New Roman" w:hAnsi="Times New Roman" w:cs="Times New Roman"/>
          <w:sz w:val="24"/>
          <w:szCs w:val="24"/>
        </w:rPr>
      </w:pPr>
    </w:p>
    <w:p w14:paraId="2D5B046B" w14:textId="6969A882" w:rsidR="00191CC4" w:rsidRPr="007F66B2" w:rsidRDefault="00191CC4" w:rsidP="007F66B2">
      <w:pPr>
        <w:spacing w:after="0" w:line="240" w:lineRule="auto"/>
        <w:jc w:val="center"/>
        <w:rPr>
          <w:rFonts w:ascii="Times New Roman" w:eastAsia="Times New Roman" w:hAnsi="Times New Roman" w:cs="Times New Roman"/>
          <w:b/>
          <w:sz w:val="24"/>
          <w:szCs w:val="24"/>
        </w:rPr>
      </w:pPr>
      <w:r w:rsidRPr="007F66B2">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17C5506B" w14:textId="77777777" w:rsidR="00191CC4" w:rsidRPr="007F66B2" w:rsidRDefault="00191CC4" w:rsidP="007F66B2">
      <w:pPr>
        <w:spacing w:after="0" w:line="240" w:lineRule="auto"/>
        <w:rPr>
          <w:rFonts w:ascii="Times New Roman" w:eastAsia="Times New Roman" w:hAnsi="Times New Roman" w:cs="Times New Roman"/>
          <w:sz w:val="24"/>
          <w:szCs w:val="24"/>
          <w:lang w:eastAsia="en-US"/>
        </w:rPr>
      </w:pPr>
    </w:p>
    <w:p w14:paraId="07AAE0A8" w14:textId="77777777" w:rsidR="00191CC4" w:rsidRPr="007F66B2" w:rsidRDefault="00191CC4" w:rsidP="007F66B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3B3F60" w:rsidRDefault="000D2537" w:rsidP="00A219AF">
      <w:pPr>
        <w:pStyle w:val="Heading1"/>
      </w:pPr>
      <w:bookmarkStart w:id="5" w:name="_Toc164928882"/>
      <w:r w:rsidRPr="003B3F60">
        <w:t>I</w:t>
      </w:r>
      <w:r w:rsidR="00FF471C" w:rsidRPr="003B3F60">
        <w:t>II SKYRIUS</w:t>
      </w:r>
      <w:r w:rsidR="00A219AF">
        <w:t xml:space="preserve">. </w:t>
      </w:r>
      <w:r w:rsidR="00191CC4" w:rsidRPr="003B3F60">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Šiame pirkime bus taikoma Viešųjų pirkimų įstatymo 59 straipsnio 4 dalyje nurodyta galimybė pirmiausia vertinti dalyvių pateiktus pasiūlymus, o įvertinus pasiūlymus bus tikrinama, ar </w:t>
      </w:r>
      <w:r w:rsidRPr="00191CC4">
        <w:rPr>
          <w:rFonts w:ascii="Times New Roman" w:eastAsia="Times New Roman" w:hAnsi="Times New Roman" w:cs="Times New Roman"/>
          <w:sz w:val="24"/>
          <w:szCs w:val="24"/>
          <w:lang w:eastAsia="en-US"/>
        </w:rPr>
        <w:t>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77777777" w:rsidR="00191CC4" w:rsidRPr="00EC00C1"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C00C1"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191CC4">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09F1958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046EAD"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893491">
        <w:rPr>
          <w:rFonts w:ascii="Times New Roman" w:eastAsia="Times New Roman" w:hAnsi="Times New Roman" w:cs="Times New Roman"/>
          <w:sz w:val="24"/>
          <w:szCs w:val="24"/>
          <w:lang w:eastAsia="en-US"/>
        </w:rPr>
        <w:t xml:space="preserve">pirkimo sąlygų </w:t>
      </w:r>
      <w:r w:rsidR="001B181A"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priede.</w:t>
      </w:r>
    </w:p>
    <w:p w14:paraId="056627CC" w14:textId="10E5049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9E076C"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1402BB">
        <w:rPr>
          <w:rFonts w:ascii="Times New Roman" w:eastAsia="Times New Roman" w:hAnsi="Times New Roman" w:cs="Times New Roman"/>
          <w:sz w:val="24"/>
          <w:szCs w:val="24"/>
          <w:lang w:eastAsia="en-US"/>
        </w:rPr>
        <w:t>;</w:t>
      </w:r>
    </w:p>
    <w:p w14:paraId="19D7D4AC" w14:textId="35957CA2" w:rsidR="00191CC4" w:rsidRPr="009E076C" w:rsidRDefault="00FB4406"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B4406">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9E076C">
        <w:rPr>
          <w:rFonts w:ascii="Times New Roman" w:eastAsia="Times New Roman" w:hAnsi="Times New Roman" w:cs="Times New Roman"/>
          <w:sz w:val="24"/>
          <w:szCs w:val="24"/>
          <w:lang w:eastAsia="en-US"/>
        </w:rPr>
        <w:t>.</w:t>
      </w:r>
    </w:p>
    <w:p w14:paraId="0806974A" w14:textId="7FBAF966" w:rsidR="00C57747" w:rsidRDefault="00D63679"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1" w:history="1">
        <w:r w:rsidR="009F018A" w:rsidRPr="009F018A">
          <w:rPr>
            <w:rStyle w:val="Hyperlink"/>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C87CC8">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lastRenderedPageBreak/>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12" w:history="1">
        <w:r w:rsidR="00C87CC8" w:rsidRPr="00064210">
          <w:rPr>
            <w:rStyle w:val="Hyperlink"/>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9F018A">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7BFB36B4"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6F6E9EA2"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w:t>
      </w:r>
      <w:r w:rsidR="00A404EC">
        <w:rPr>
          <w:rFonts w:ascii="Times New Roman" w:eastAsia="Times New Roman" w:hAnsi="Times New Roman" w:cs="Times New Roman"/>
          <w:sz w:val="24"/>
          <w:szCs w:val="24"/>
          <w:lang w:eastAsia="en-US"/>
        </w:rPr>
        <w:t xml:space="preserve">atitiktį </w:t>
      </w:r>
      <w:r w:rsidRPr="00191CC4">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Pr>
          <w:rFonts w:ascii="Times New Roman" w:eastAsia="Times New Roman" w:hAnsi="Times New Roman" w:cs="Times New Roman"/>
          <w:sz w:val="24"/>
          <w:szCs w:val="24"/>
          <w:lang w:eastAsia="en-US"/>
        </w:rPr>
        <w:t xml:space="preserve">pirkimo sąlygų </w:t>
      </w:r>
      <w:r w:rsidR="00285FB5"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priedo 1, 2 punktuose k</w:t>
      </w:r>
      <w:r w:rsidRPr="00191CC4">
        <w:rPr>
          <w:rFonts w:ascii="Times New Roman" w:eastAsia="Times New Roman" w:hAnsi="Times New Roman" w:cs="Times New Roman"/>
          <w:sz w:val="24"/>
          <w:szCs w:val="24"/>
          <w:lang w:eastAsia="en-US"/>
        </w:rPr>
        <w:t>eliamų klausimų, jie gali būti pakeisti:</w:t>
      </w:r>
    </w:p>
    <w:p w14:paraId="09DA8CE4"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205BAE6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24DC1D4" w14:textId="7CE1884B"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Informacija </w:t>
      </w:r>
      <w:r w:rsidRPr="006217F0">
        <w:rPr>
          <w:rFonts w:ascii="Times New Roman" w:eastAsia="Calibri" w:hAnsi="Times New Roman" w:cs="Times New Roman"/>
          <w:b/>
          <w:sz w:val="24"/>
          <w:szCs w:val="24"/>
          <w:lang w:eastAsia="en-US"/>
        </w:rPr>
        <w:t xml:space="preserve">apie </w:t>
      </w:r>
      <w:r w:rsidR="007F6F3D" w:rsidRPr="006217F0">
        <w:rPr>
          <w:rFonts w:ascii="Times New Roman" w:eastAsia="Calibri" w:hAnsi="Times New Roman" w:cs="Times New Roman"/>
          <w:b/>
          <w:sz w:val="24"/>
          <w:szCs w:val="24"/>
          <w:lang w:eastAsia="en-US"/>
        </w:rPr>
        <w:t xml:space="preserve">Viešųjų pirkimų įstatymo 46 straipsnio 3 ir 10 dalyse nustatytas </w:t>
      </w:r>
      <w:r w:rsidRPr="006217F0">
        <w:rPr>
          <w:rFonts w:ascii="Times New Roman" w:eastAsia="Calibri" w:hAnsi="Times New Roman" w:cs="Times New Roman"/>
          <w:b/>
          <w:sz w:val="24"/>
          <w:szCs w:val="24"/>
          <w:lang w:eastAsia="en-US"/>
        </w:rPr>
        <w:t xml:space="preserve">galimybes nepašalinti iš pirkimo procedūros dalyvio, neatitinkančio </w:t>
      </w:r>
      <w:r w:rsidRPr="00191CC4">
        <w:rPr>
          <w:rFonts w:ascii="Times New Roman" w:eastAsia="Calibri" w:hAnsi="Times New Roman" w:cs="Times New Roman"/>
          <w:b/>
          <w:sz w:val="24"/>
          <w:szCs w:val="24"/>
          <w:lang w:eastAsia="en-US"/>
        </w:rPr>
        <w:t>tam tikrų jam keliamų reikalavimų</w:t>
      </w:r>
    </w:p>
    <w:p w14:paraId="7C118A1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1C2B36B" w14:textId="5AF00429" w:rsidR="006217F0" w:rsidRPr="006217F0" w:rsidRDefault="006217F0" w:rsidP="00416817">
      <w:pPr>
        <w:pStyle w:val="ListParagraph"/>
        <w:numPr>
          <w:ilvl w:val="0"/>
          <w:numId w:val="7"/>
        </w:numPr>
        <w:ind w:left="0" w:firstLine="567"/>
        <w:rPr>
          <w:szCs w:val="24"/>
        </w:rPr>
      </w:pPr>
      <w:bookmarkStart w:id="6"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3AB0E0EA" w:rsidR="00EE75B3"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4E5A8F">
        <w:rPr>
          <w:rFonts w:ascii="Times New Roman" w:eastAsia="Times New Roman" w:hAnsi="Times New Roman" w:cs="Times New Roman"/>
          <w:sz w:val="24"/>
          <w:szCs w:val="24"/>
          <w:lang w:eastAsia="en-US"/>
        </w:rPr>
        <w:fldChar w:fldCharType="begin"/>
      </w:r>
      <w:r w:rsidRPr="004E5A8F">
        <w:rPr>
          <w:rFonts w:ascii="Times New Roman" w:eastAsia="Times New Roman" w:hAnsi="Times New Roman" w:cs="Times New Roman"/>
          <w:sz w:val="24"/>
          <w:szCs w:val="24"/>
          <w:lang w:eastAsia="en-US"/>
        </w:rPr>
        <w:instrText xml:space="preserve"> REF _Ref123455206 \r \h </w:instrText>
      </w:r>
      <w:r w:rsidR="00482554" w:rsidRPr="004E5A8F">
        <w:rPr>
          <w:rFonts w:ascii="Times New Roman" w:eastAsia="Times New Roman" w:hAnsi="Times New Roman" w:cs="Times New Roman"/>
          <w:sz w:val="24"/>
          <w:szCs w:val="24"/>
          <w:lang w:eastAsia="en-US"/>
        </w:rPr>
        <w:instrText xml:space="preserve"> \* MERGEFORMAT </w:instrText>
      </w:r>
      <w:r w:rsidRPr="004E5A8F">
        <w:rPr>
          <w:rFonts w:ascii="Times New Roman" w:eastAsia="Times New Roman" w:hAnsi="Times New Roman" w:cs="Times New Roman"/>
          <w:sz w:val="24"/>
          <w:szCs w:val="24"/>
          <w:lang w:eastAsia="en-US"/>
        </w:rPr>
      </w:r>
      <w:r w:rsidRPr="004E5A8F">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33.1</w:t>
      </w:r>
      <w:r w:rsidRPr="004E5A8F">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5D5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3B94B2E" w:rsidR="00F93590" w:rsidRPr="001A461C" w:rsidRDefault="00191CC4" w:rsidP="003A390B">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lang w:eastAsia="en-US"/>
        </w:rPr>
        <w:instrText xml:space="preserve"> \* MERGEFORMAT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34.1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BA145D">
        <w:rPr>
          <w:rFonts w:ascii="Times New Roman" w:eastAsia="Times New Roman" w:hAnsi="Times New Roman" w:cs="Times New Roman"/>
          <w:sz w:val="24"/>
          <w:szCs w:val="24"/>
          <w:lang w:eastAsia="en-US"/>
        </w:rPr>
        <w:fldChar w:fldCharType="begin"/>
      </w:r>
      <w:r w:rsidR="003A4E96" w:rsidRPr="00BA145D">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highlight w:val="yellow"/>
          <w:lang w:eastAsia="en-US"/>
        </w:rPr>
        <w:instrText xml:space="preserve"> \* MERGEFORMAT </w:instrText>
      </w:r>
      <w:r w:rsidR="003A4E96" w:rsidRPr="00BA145D">
        <w:rPr>
          <w:rFonts w:ascii="Times New Roman" w:eastAsia="Times New Roman" w:hAnsi="Times New Roman" w:cs="Times New Roman"/>
          <w:sz w:val="24"/>
          <w:szCs w:val="24"/>
          <w:lang w:eastAsia="en-US"/>
        </w:rPr>
      </w:r>
      <w:r w:rsidR="003A4E96" w:rsidRPr="00BA145D">
        <w:rPr>
          <w:rFonts w:ascii="Times New Roman" w:eastAsia="Times New Roman" w:hAnsi="Times New Roman" w:cs="Times New Roman"/>
          <w:sz w:val="24"/>
          <w:szCs w:val="24"/>
          <w:lang w:eastAsia="en-US"/>
        </w:rPr>
        <w:fldChar w:fldCharType="separate"/>
      </w:r>
      <w:r w:rsidR="00990EEA">
        <w:rPr>
          <w:rFonts w:ascii="Times New Roman" w:eastAsia="Times New Roman" w:hAnsi="Times New Roman" w:cs="Times New Roman"/>
          <w:sz w:val="24"/>
          <w:szCs w:val="24"/>
          <w:lang w:eastAsia="en-US"/>
        </w:rPr>
        <w:t>34.1</w:t>
      </w:r>
      <w:r w:rsidR="003A4E96" w:rsidRPr="00BA145D">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560613C"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D8746D5">
        <w:rPr>
          <w:rFonts w:ascii="Times New Roman" w:eastAsia="Times New Roman" w:hAnsi="Times New Roman" w:cs="Times New Roman"/>
          <w:sz w:val="24"/>
          <w:szCs w:val="24"/>
          <w:lang w:eastAsia="en-US"/>
        </w:rPr>
        <w:t xml:space="preserve">Tiekėjas negali pasinaudoti </w:t>
      </w:r>
      <w:r w:rsidR="00897D83" w:rsidRPr="0D8746D5">
        <w:rPr>
          <w:rFonts w:ascii="Times New Roman" w:eastAsia="Times New Roman" w:hAnsi="Times New Roman" w:cs="Times New Roman"/>
          <w:sz w:val="24"/>
          <w:szCs w:val="24"/>
          <w:lang w:eastAsia="en-US"/>
        </w:rPr>
        <w:t xml:space="preserve">34 </w:t>
      </w:r>
      <w:r w:rsidRPr="0D8746D5">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7389471" w:rsid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w:t>
      </w:r>
      <w:r w:rsidR="00893491" w:rsidRPr="00046EAD">
        <w:rPr>
          <w:rFonts w:ascii="Times New Roman" w:eastAsia="Times New Roman" w:hAnsi="Times New Roman" w:cs="Times New Roman"/>
          <w:sz w:val="24"/>
          <w:szCs w:val="24"/>
          <w:lang w:eastAsia="en-US"/>
        </w:rPr>
        <w:t xml:space="preserve">sąlygų </w:t>
      </w:r>
      <w:r w:rsidR="00F42DC5" w:rsidRPr="00046EAD">
        <w:rPr>
          <w:rFonts w:ascii="Times New Roman" w:eastAsia="Times New Roman" w:hAnsi="Times New Roman" w:cs="Times New Roman"/>
          <w:sz w:val="24"/>
          <w:szCs w:val="24"/>
          <w:lang w:eastAsia="en-US"/>
        </w:rPr>
        <w:t xml:space="preserve">4 </w:t>
      </w:r>
      <w:r w:rsidRPr="00046EAD">
        <w:rPr>
          <w:rFonts w:ascii="Times New Roman" w:eastAsia="Times New Roman" w:hAnsi="Times New Roman" w:cs="Times New Roman"/>
          <w:sz w:val="24"/>
          <w:szCs w:val="24"/>
          <w:lang w:eastAsia="en-US"/>
        </w:rPr>
        <w:t>priede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0065AAC1"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5C1C64EC"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51677B09" w14:textId="496A5CC1" w:rsidR="00191CC4" w:rsidRDefault="00914CF9" w:rsidP="00FF6F05">
      <w:pPr>
        <w:pStyle w:val="ListParagraph"/>
        <w:numPr>
          <w:ilvl w:val="0"/>
          <w:numId w:val="7"/>
        </w:numPr>
        <w:ind w:left="0" w:firstLine="567"/>
        <w:rPr>
          <w:szCs w:val="24"/>
        </w:rPr>
      </w:pPr>
      <w:r w:rsidRPr="003F249E">
        <w:rPr>
          <w:szCs w:val="24"/>
          <w:lang w:eastAsia="zh-CN"/>
        </w:rPr>
        <w:t xml:space="preserve">Tiekėjų kvalifikacijos reikalavimai </w:t>
      </w:r>
      <w:r w:rsidR="00FF6F05">
        <w:rPr>
          <w:szCs w:val="24"/>
          <w:lang w:eastAsia="zh-CN"/>
        </w:rPr>
        <w:t>nekeliami.</w:t>
      </w:r>
    </w:p>
    <w:p w14:paraId="7BE1C59C" w14:textId="77777777" w:rsidR="00FF6F05" w:rsidRPr="00191CC4" w:rsidRDefault="00FF6F05" w:rsidP="00FF6F05">
      <w:pPr>
        <w:pStyle w:val="ListParagraph"/>
        <w:ind w:left="567"/>
        <w:rPr>
          <w:szCs w:val="24"/>
        </w:rPr>
      </w:pPr>
    </w:p>
    <w:p w14:paraId="09E7DAFE"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1EC90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196753F" w14:textId="50590AB5"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w:t>
      </w:r>
      <w:r w:rsidR="00C71BE1">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587443B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F571846"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B4B303D"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1E8662EA" w14:textId="271D87A0" w:rsidR="00191CC4" w:rsidRPr="004E33F7"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w:t>
      </w:r>
      <w:r w:rsidR="00402989">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 xml:space="preserve">įsipareigoja, kad pirkimo sutartį vykdys tik tokią teisę turintys </w:t>
      </w:r>
      <w:r w:rsidRPr="004E33F7">
        <w:rPr>
          <w:rFonts w:ascii="Times New Roman" w:eastAsia="Calibri" w:hAnsi="Times New Roman" w:cs="Times New Roman"/>
          <w:sz w:val="24"/>
          <w:szCs w:val="24"/>
          <w:lang w:eastAsia="en-US"/>
        </w:rPr>
        <w:t>asmenys.</w:t>
      </w:r>
      <w:r w:rsidR="00BA2888" w:rsidRPr="004E33F7">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48D5AD0"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369F0397"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83C39" w:rsidRDefault="00191CC4" w:rsidP="003D4274">
      <w:pPr>
        <w:pStyle w:val="ListParagraph"/>
        <w:numPr>
          <w:ilvl w:val="0"/>
          <w:numId w:val="7"/>
        </w:numPr>
        <w:ind w:left="0" w:firstLine="567"/>
        <w:rPr>
          <w:rFonts w:eastAsia="Calibri"/>
          <w:szCs w:val="24"/>
        </w:rPr>
      </w:pPr>
      <w:r w:rsidRPr="00EA403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A403D">
        <w:rPr>
          <w:rFonts w:eastAsia="Calibri"/>
          <w:szCs w:val="24"/>
        </w:rPr>
        <w:t xml:space="preserve"> Tiekėjas gali remtis kitų ūkio subjektų </w:t>
      </w:r>
      <w:r w:rsidR="00EA403D" w:rsidRPr="00183C39">
        <w:rPr>
          <w:rFonts w:eastAsia="Calibri"/>
          <w:szCs w:val="24"/>
        </w:rPr>
        <w:t>pajėgumais</w:t>
      </w:r>
      <w:r w:rsidR="00183C39" w:rsidRPr="00183C39">
        <w:rPr>
          <w:rFonts w:eastAsia="Calibri"/>
          <w:szCs w:val="24"/>
        </w:rPr>
        <w:t xml:space="preserve"> tik tuo atveju</w:t>
      </w:r>
      <w:r w:rsidR="00EA403D" w:rsidRPr="00183C39">
        <w:rPr>
          <w:rFonts w:eastAsia="Calibri"/>
          <w:szCs w:val="24"/>
        </w:rPr>
        <w:t xml:space="preserve">, </w:t>
      </w:r>
      <w:r w:rsidR="00183C39" w:rsidRPr="00183C39">
        <w:rPr>
          <w:rFonts w:eastAsia="Calibri"/>
          <w:szCs w:val="24"/>
        </w:rPr>
        <w:t>jeigu tie subjektai patys suteiks paslaugas, atliks darbus, kuriems reikia jų turimų pajėgumų</w:t>
      </w:r>
      <w:r w:rsidR="00EA403D" w:rsidRPr="00183C39">
        <w:rPr>
          <w:rFonts w:eastAsia="Calibri"/>
          <w:szCs w:val="24"/>
        </w:rPr>
        <w:t>.</w:t>
      </w:r>
    </w:p>
    <w:p w14:paraId="41791CDA" w14:textId="5E7CFA7A"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w:t>
      </w:r>
      <w:r w:rsidRPr="00191CC4">
        <w:rPr>
          <w:rFonts w:ascii="Times New Roman" w:eastAsia="Calibri" w:hAnsi="Times New Roman" w:cs="Times New Roman"/>
          <w:sz w:val="24"/>
          <w:szCs w:val="24"/>
          <w:lang w:eastAsia="en-US"/>
        </w:rPr>
        <w:lastRenderedPageBreak/>
        <w:t xml:space="preserve">reikia jų turimų pajėgumų. Ši nuostata taikoma nepažeidžiant </w:t>
      </w:r>
      <w:r w:rsidR="1D6F5695" w:rsidRPr="00191CC4">
        <w:rPr>
          <w:rFonts w:ascii="Times New Roman" w:eastAsia="Calibri" w:hAnsi="Times New Roman" w:cs="Times New Roman"/>
          <w:sz w:val="24"/>
          <w:szCs w:val="24"/>
          <w:lang w:eastAsia="en-US"/>
        </w:rPr>
        <w:t xml:space="preserve">pirkimo sąlygų </w:t>
      </w:r>
      <w:r w:rsidR="000D3A83" w:rsidRPr="00AC5508">
        <w:rPr>
          <w:rFonts w:ascii="Times New Roman" w:eastAsia="Calibri" w:hAnsi="Times New Roman" w:cs="Times New Roman"/>
          <w:sz w:val="24"/>
          <w:szCs w:val="24"/>
          <w:lang w:eastAsia="en-US"/>
        </w:rPr>
        <w:fldChar w:fldCharType="begin"/>
      </w:r>
      <w:r w:rsidR="000D3A83" w:rsidRPr="00AC5508">
        <w:rPr>
          <w:rFonts w:ascii="Times New Roman" w:eastAsia="Calibri" w:hAnsi="Times New Roman" w:cs="Times New Roman"/>
          <w:sz w:val="24"/>
          <w:szCs w:val="24"/>
          <w:lang w:eastAsia="en-US"/>
        </w:rPr>
        <w:instrText xml:space="preserve"> REF _Ref495668603 \r \h </w:instrText>
      </w:r>
      <w:r w:rsidR="007805EB" w:rsidRPr="00AC5508">
        <w:rPr>
          <w:rFonts w:ascii="Times New Roman" w:eastAsia="Calibri" w:hAnsi="Times New Roman" w:cs="Times New Roman"/>
          <w:sz w:val="24"/>
          <w:szCs w:val="24"/>
          <w:lang w:eastAsia="en-US"/>
        </w:rPr>
        <w:instrText xml:space="preserve"> \* MERGEFORMAT </w:instrText>
      </w:r>
      <w:r w:rsidR="000D3A83" w:rsidRPr="00AC5508">
        <w:rPr>
          <w:rFonts w:ascii="Times New Roman" w:eastAsia="Calibri" w:hAnsi="Times New Roman" w:cs="Times New Roman"/>
          <w:sz w:val="24"/>
          <w:szCs w:val="24"/>
          <w:lang w:eastAsia="en-US"/>
        </w:rPr>
      </w:r>
      <w:r w:rsidR="000D3A83" w:rsidRPr="00AC5508">
        <w:rPr>
          <w:rFonts w:ascii="Times New Roman" w:eastAsia="Calibri" w:hAnsi="Times New Roman" w:cs="Times New Roman"/>
          <w:sz w:val="24"/>
          <w:szCs w:val="24"/>
          <w:lang w:eastAsia="en-US"/>
        </w:rPr>
        <w:fldChar w:fldCharType="separate"/>
      </w:r>
      <w:r w:rsidR="00845B5D" w:rsidRPr="00AC5508">
        <w:rPr>
          <w:rFonts w:ascii="Times New Roman" w:eastAsia="Calibri" w:hAnsi="Times New Roman" w:cs="Times New Roman"/>
          <w:sz w:val="24"/>
          <w:szCs w:val="24"/>
          <w:lang w:eastAsia="en-US"/>
        </w:rPr>
        <w:t>11</w:t>
      </w:r>
      <w:r w:rsidR="000D3A83" w:rsidRPr="00AC5508">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5E54AF62" w14:textId="77777777" w:rsidR="00191CC4" w:rsidRPr="00191CC4" w:rsidRDefault="00191CC4" w:rsidP="0065128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Kai tiekėjas pageidauja remtis kitų ūkio subjektų pajėgumais, jis privalo perkančiajai organizacijai pasiūlyme įrodyti, kad vykdant pirkimo sutartį ūkio subjektų, kurių pajėgumais jis remiasi, ištekliai jam bus </w:t>
      </w:r>
      <w:r w:rsidRPr="001772AB">
        <w:rPr>
          <w:rFonts w:ascii="Times New Roman" w:eastAsia="Calibri" w:hAnsi="Times New Roman" w:cs="Times New Roman"/>
          <w:sz w:val="24"/>
          <w:szCs w:val="24"/>
          <w:lang w:eastAsia="en-US"/>
        </w:rPr>
        <w:t>prieinami</w:t>
      </w:r>
      <w:r w:rsidR="00651287" w:rsidRPr="001772AB">
        <w:rPr>
          <w:rFonts w:ascii="Times New Roman" w:eastAsia="Calibri" w:hAnsi="Times New Roman" w:cs="Times New Roman"/>
          <w:sz w:val="24"/>
          <w:szCs w:val="24"/>
          <w:lang w:eastAsia="en-US"/>
        </w:rPr>
        <w:t xml:space="preserve"> per visą pirkimo sutarties vykdymo laikotarpį</w:t>
      </w:r>
      <w:r w:rsidR="001625DE" w:rsidRPr="001772AB">
        <w:rPr>
          <w:rFonts w:ascii="Times New Roman" w:eastAsia="Calibri" w:hAnsi="Times New Roman" w:cs="Times New Roman"/>
          <w:sz w:val="24"/>
          <w:szCs w:val="24"/>
          <w:lang w:eastAsia="en-US"/>
        </w:rPr>
        <w:t xml:space="preserve">, t. y. pateikti </w:t>
      </w:r>
      <w:r w:rsidR="001625DE">
        <w:rPr>
          <w:rFonts w:ascii="Times New Roman" w:eastAsia="Calibri" w:hAnsi="Times New Roman" w:cs="Times New Roman"/>
          <w:sz w:val="24"/>
          <w:szCs w:val="24"/>
          <w:lang w:eastAsia="en-US"/>
        </w:rPr>
        <w:t>šių ūkio subjektų sutikimus</w:t>
      </w:r>
      <w:r w:rsidRPr="00191CC4">
        <w:rPr>
          <w:rFonts w:ascii="Times New Roman" w:eastAsia="Calibri" w:hAnsi="Times New Roman" w:cs="Times New Roman"/>
          <w:sz w:val="24"/>
          <w:szCs w:val="24"/>
          <w:lang w:eastAsia="en-US"/>
        </w:rPr>
        <w:t>.</w:t>
      </w:r>
    </w:p>
    <w:p w14:paraId="71D93AC9"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5B11859" w14:textId="1E682515" w:rsidR="00191CC4" w:rsidRPr="00453CD3" w:rsidRDefault="00191CC4"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F26BA1">
        <w:rPr>
          <w:rFonts w:ascii="Times New Roman" w:eastAsia="Calibri" w:hAnsi="Times New Roman" w:cs="Times New Roman"/>
          <w:sz w:val="24"/>
          <w:szCs w:val="24"/>
          <w:lang w:eastAsia="en-US"/>
        </w:rPr>
        <w:t xml:space="preserve">iki pasiūlymų pateikimo termino pabaigos pateiktame </w:t>
      </w:r>
      <w:r w:rsidR="00BF3BD6" w:rsidRPr="00453CD3">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453CD3" w:rsidRDefault="00F177DB"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Default="00F177DB" w:rsidP="001B2AE6">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C750079">
        <w:rPr>
          <w:rFonts w:ascii="Times New Roman" w:eastAsia="Calibri" w:hAnsi="Times New Roman" w:cs="Times New Roman"/>
          <w:sz w:val="24"/>
          <w:szCs w:val="24"/>
          <w:lang w:eastAsia="en-US"/>
        </w:rPr>
        <w:t xml:space="preserve">Jeigu tiekėjas ketina </w:t>
      </w:r>
      <w:r w:rsidR="00E81FC2" w:rsidRPr="1C750079">
        <w:rPr>
          <w:rFonts w:ascii="Times New Roman" w:eastAsia="Calibri" w:hAnsi="Times New Roman" w:cs="Times New Roman"/>
          <w:sz w:val="24"/>
          <w:szCs w:val="24"/>
          <w:lang w:eastAsia="en-US"/>
        </w:rPr>
        <w:t xml:space="preserve">kvalifikacijos reikalavimų atitikčiai ir </w:t>
      </w:r>
      <w:r w:rsidRPr="1C750079">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 xml:space="preserve">sutarties sudarymo atveju </w:t>
      </w:r>
      <w:r w:rsidRPr="1C750079">
        <w:rPr>
          <w:rFonts w:ascii="Times New Roman" w:eastAsia="Calibri" w:hAnsi="Times New Roman" w:cs="Times New Roman"/>
          <w:sz w:val="24"/>
          <w:szCs w:val="24"/>
          <w:u w:val="single"/>
          <w:lang w:eastAsia="en-US"/>
        </w:rPr>
        <w:t>ketina įdarbinti</w:t>
      </w:r>
      <w:r w:rsidRPr="1C750079">
        <w:rPr>
          <w:rFonts w:ascii="Times New Roman" w:eastAsia="Calibri" w:hAnsi="Times New Roman" w:cs="Times New Roman"/>
          <w:sz w:val="24"/>
          <w:szCs w:val="24"/>
          <w:lang w:eastAsia="en-US"/>
        </w:rPr>
        <w:t>, jis turi būti nurodytas pasiūlym</w:t>
      </w:r>
      <w:r w:rsidR="00157DFE" w:rsidRPr="1C750079">
        <w:rPr>
          <w:rFonts w:ascii="Times New Roman" w:eastAsia="Calibri" w:hAnsi="Times New Roman" w:cs="Times New Roman"/>
          <w:sz w:val="24"/>
          <w:szCs w:val="24"/>
          <w:lang w:eastAsia="en-US"/>
        </w:rPr>
        <w:t>o formoje</w:t>
      </w:r>
      <w:r w:rsidRPr="1C750079">
        <w:rPr>
          <w:rFonts w:ascii="Times New Roman" w:eastAsia="Calibri" w:hAnsi="Times New Roman" w:cs="Times New Roman"/>
          <w:sz w:val="24"/>
          <w:szCs w:val="24"/>
          <w:lang w:eastAsia="en-US"/>
        </w:rPr>
        <w:t xml:space="preserve"> </w:t>
      </w:r>
      <w:r w:rsidR="00157DFE" w:rsidRPr="1C750079">
        <w:rPr>
          <w:rFonts w:ascii="Times New Roman" w:eastAsia="Calibri" w:hAnsi="Times New Roman" w:cs="Times New Roman"/>
          <w:sz w:val="24"/>
          <w:szCs w:val="24"/>
          <w:lang w:eastAsia="en-US"/>
        </w:rPr>
        <w:t xml:space="preserve">(pirkimo sąlygų 2 priede) </w:t>
      </w:r>
      <w:r w:rsidRPr="1C750079">
        <w:rPr>
          <w:rFonts w:ascii="Times New Roman" w:eastAsia="Calibri" w:hAnsi="Times New Roman" w:cs="Times New Roman"/>
          <w:sz w:val="24"/>
          <w:szCs w:val="24"/>
          <w:lang w:eastAsia="en-US"/>
        </w:rPr>
        <w:t xml:space="preserve">kaip siūlomas specialistas </w:t>
      </w:r>
      <w:r w:rsidR="002A58AA" w:rsidRPr="1C750079">
        <w:rPr>
          <w:rFonts w:ascii="Times New Roman" w:eastAsia="Calibri" w:hAnsi="Times New Roman" w:cs="Times New Roman"/>
          <w:sz w:val="24"/>
          <w:szCs w:val="24"/>
          <w:lang w:eastAsia="en-US"/>
        </w:rPr>
        <w:t>(</w:t>
      </w:r>
      <w:proofErr w:type="spellStart"/>
      <w:r w:rsidR="002A58AA" w:rsidRPr="1C750079">
        <w:rPr>
          <w:rFonts w:ascii="Times New Roman" w:eastAsia="Calibri" w:hAnsi="Times New Roman" w:cs="Times New Roman"/>
          <w:sz w:val="24"/>
          <w:szCs w:val="24"/>
          <w:lang w:eastAsia="en-US"/>
        </w:rPr>
        <w:t>kvazisubtiekėjas</w:t>
      </w:r>
      <w:proofErr w:type="spellEnd"/>
      <w:r w:rsidR="002A58AA" w:rsidRPr="1C750079">
        <w:rPr>
          <w:rFonts w:ascii="Times New Roman" w:eastAsia="Calibri" w:hAnsi="Times New Roman" w:cs="Times New Roman"/>
          <w:sz w:val="24"/>
          <w:szCs w:val="24"/>
          <w:lang w:eastAsia="en-US"/>
        </w:rPr>
        <w:t xml:space="preserve">) </w:t>
      </w:r>
      <w:r w:rsidRPr="1C750079">
        <w:rPr>
          <w:rFonts w:ascii="Times New Roman" w:eastAsia="Calibri" w:hAnsi="Times New Roman" w:cs="Times New Roman"/>
          <w:sz w:val="24"/>
          <w:szCs w:val="24"/>
          <w:lang w:eastAsia="en-US"/>
        </w:rPr>
        <w:t>ir tiekėjas iki pasiūlym</w:t>
      </w:r>
      <w:r w:rsidR="00157DFE" w:rsidRPr="1C750079">
        <w:rPr>
          <w:rFonts w:ascii="Times New Roman" w:eastAsia="Calibri" w:hAnsi="Times New Roman" w:cs="Times New Roman"/>
          <w:sz w:val="24"/>
          <w:szCs w:val="24"/>
          <w:lang w:eastAsia="en-US"/>
        </w:rPr>
        <w:t>ų pateikimo termino pabaigos</w:t>
      </w:r>
      <w:r w:rsidRPr="1C750079">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FA3AAC" w:rsidRDefault="000F3B86" w:rsidP="000F3B86">
      <w:pPr>
        <w:spacing w:after="0" w:line="240" w:lineRule="auto"/>
        <w:jc w:val="center"/>
        <w:rPr>
          <w:rFonts w:ascii="Times New Roman" w:eastAsia="Times New Roman" w:hAnsi="Times New Roman" w:cs="Times New Roman"/>
          <w:b/>
          <w:sz w:val="24"/>
          <w:szCs w:val="24"/>
          <w:lang w:eastAsia="en-US"/>
        </w:rPr>
      </w:pPr>
      <w:r w:rsidRPr="00FA3AAC">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FA3AAC"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956628"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065572">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956628">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956628" w:rsidRDefault="00CC217C" w:rsidP="00CC217C">
      <w:pPr>
        <w:pStyle w:val="ListParagraph"/>
        <w:numPr>
          <w:ilvl w:val="1"/>
          <w:numId w:val="7"/>
        </w:numPr>
        <w:ind w:left="0" w:firstLine="567"/>
        <w:rPr>
          <w:rFonts w:eastAsia="Calibri"/>
          <w:szCs w:val="24"/>
        </w:rPr>
      </w:pPr>
      <w:bookmarkStart w:id="10" w:name="_Ref133053216"/>
      <w:r w:rsidRPr="00956628">
        <w:rPr>
          <w:rFonts w:eastAsia="Calibri"/>
          <w:szCs w:val="24"/>
        </w:rPr>
        <w:t>Rusijos pilietis, fizinis ar juridinis asmuo, subjektas ar organizacija, įsisteigęs Rusijoje;</w:t>
      </w:r>
      <w:bookmarkEnd w:id="10"/>
    </w:p>
    <w:p w14:paraId="20B3200B" w14:textId="76B83A7A" w:rsidR="000F3B86"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bookmarkStart w:id="11" w:name="_Ref133053233"/>
      <w:r w:rsidRPr="00956628">
        <w:rPr>
          <w:rFonts w:ascii="Times New Roman" w:eastAsia="Calibri" w:hAnsi="Times New Roman" w:cs="Times New Roman"/>
          <w:sz w:val="24"/>
          <w:szCs w:val="24"/>
          <w:lang w:eastAsia="en-US"/>
        </w:rPr>
        <w:t xml:space="preserve">juridinis asmuo, subjektas ar organizacija, kuriuose daugiau kaip 50 </w:t>
      </w:r>
      <w:r w:rsidR="00212FDF">
        <w:rPr>
          <w:rFonts w:ascii="Times New Roman" w:eastAsia="Calibri" w:hAnsi="Times New Roman" w:cs="Times New Roman"/>
          <w:sz w:val="24"/>
          <w:szCs w:val="24"/>
          <w:lang w:eastAsia="en-US"/>
        </w:rPr>
        <w:t>proc.</w:t>
      </w:r>
      <w:r w:rsidRPr="00956628">
        <w:rPr>
          <w:rFonts w:ascii="Times New Roman" w:eastAsia="Calibri" w:hAnsi="Times New Roman" w:cs="Times New Roman"/>
          <w:sz w:val="24"/>
          <w:szCs w:val="24"/>
          <w:lang w:eastAsia="en-US"/>
        </w:rPr>
        <w:t xml:space="preserve"> nuosavybės teisių tiesiogiai ar netiesiogiai priklauso ši</w:t>
      </w:r>
      <w:r w:rsidR="00356589">
        <w:rPr>
          <w:rFonts w:ascii="Times New Roman" w:eastAsia="Calibri" w:hAnsi="Times New Roman" w:cs="Times New Roman"/>
          <w:sz w:val="24"/>
          <w:szCs w:val="24"/>
          <w:lang w:eastAsia="en-US"/>
        </w:rPr>
        <w:t>am</w:t>
      </w:r>
      <w:r w:rsidRPr="00956628">
        <w:rPr>
          <w:rFonts w:ascii="Times New Roman" w:eastAsia="Calibri" w:hAnsi="Times New Roman" w:cs="Times New Roman"/>
          <w:sz w:val="24"/>
          <w:szCs w:val="24"/>
          <w:lang w:eastAsia="en-US"/>
        </w:rPr>
        <w:t xml:space="preserve">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B00C9">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nurodytam subjektui;</w:t>
      </w:r>
      <w:bookmarkEnd w:id="11"/>
    </w:p>
    <w:p w14:paraId="0CDAF92B" w14:textId="3D4359E1" w:rsidR="00CC217C"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fizinis ar juridinis asmuo, subjektas ar organizacija, veikiantys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F0D3F">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arba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_Ref133053233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Pr="00956628">
        <w:rPr>
          <w:rFonts w:ascii="Times New Roman" w:eastAsia="Calibri" w:hAnsi="Times New Roman" w:cs="Times New Roman"/>
          <w:sz w:val="24"/>
          <w:szCs w:val="24"/>
          <w:lang w:eastAsia="en-US"/>
        </w:rPr>
        <w:t>48.2</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nurodyto subjekto vardu ar jo nurodymu.</w:t>
      </w:r>
    </w:p>
    <w:p w14:paraId="299EF508" w14:textId="5F49B070" w:rsidR="00CC217C"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Vadovaudamasi Reglamento reikalavimais perkančioji organizacija prašo kiekvieno dalyvio savo pasiūlyme (pirkimo sąlygų 2 priede) deklaruoti, kad jam netaikomi Reglamente nustatyti ribojimai. Įrodančių dokumentų bus prašoma tik kilus įtarimui.</w:t>
      </w: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24C7534" w14:textId="33F76746" w:rsidR="00191CC4" w:rsidRPr="003B3F60" w:rsidRDefault="00FF471C" w:rsidP="00A219AF">
      <w:pPr>
        <w:pStyle w:val="Heading1"/>
      </w:pPr>
      <w:bookmarkStart w:id="12" w:name="_Toc164928883"/>
      <w:r w:rsidRPr="003B3F60">
        <w:t>IV SKYRIUS</w:t>
      </w:r>
      <w:r w:rsidR="00A219AF">
        <w:t xml:space="preserve">. </w:t>
      </w:r>
      <w:r w:rsidR="00191CC4" w:rsidRPr="003B3F60">
        <w:t>TIEKĖJŲ GRUPĖS DALYVAVIMAS PIRKIMO PROCEDŪROSE</w:t>
      </w:r>
      <w:bookmarkEnd w:id="12"/>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1FE14AC3" w:rsidR="00EE78E6" w:rsidRDefault="00191CC4"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E92F909" w:rsidR="00191CC4" w:rsidRPr="00953255" w:rsidRDefault="00EE78E6"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w:t>
      </w:r>
      <w:r w:rsidR="00402989">
        <w:rPr>
          <w:rFonts w:ascii="Times New Roman" w:eastAsia="Times New Roman" w:hAnsi="Times New Roman" w:cs="Times New Roman"/>
          <w:sz w:val="24"/>
          <w:szCs w:val="20"/>
          <w:lang w:eastAsia="en-US"/>
        </w:rPr>
        <w:t xml:space="preserve"> </w:t>
      </w:r>
      <w:r w:rsidR="009A15E4" w:rsidRPr="00953255">
        <w:rPr>
          <w:rFonts w:ascii="Times New Roman" w:eastAsia="Times New Roman" w:hAnsi="Times New Roman" w:cs="Times New Roman"/>
          <w:sz w:val="24"/>
          <w:szCs w:val="20"/>
          <w:lang w:eastAsia="en-US"/>
        </w:rPr>
        <w:t>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C22F4D">
      <w:pPr>
        <w:numPr>
          <w:ilvl w:val="1"/>
          <w:numId w:val="7"/>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4768C3FB" w:rsidR="00E64022" w:rsidRPr="00E64022" w:rsidRDefault="00E64022"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3B3F60" w:rsidRDefault="00FF471C" w:rsidP="00A219AF">
      <w:pPr>
        <w:pStyle w:val="Heading1"/>
      </w:pPr>
      <w:bookmarkStart w:id="13" w:name="_Toc164928884"/>
      <w:r w:rsidRPr="003B3F60">
        <w:t>V SKYRIUS</w:t>
      </w:r>
      <w:r w:rsidR="00A219AF">
        <w:t xml:space="preserve">. </w:t>
      </w:r>
      <w:r w:rsidR="00191CC4" w:rsidRPr="003B3F60">
        <w:t>PASIŪLYMŲ GALIOJIMO UŽTIKRINIMO REIKALAVIMAI</w:t>
      </w:r>
      <w:bookmarkEnd w:id="13"/>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Pasiūlymų galiojimo </w:t>
      </w:r>
      <w:r w:rsidRPr="003A390B">
        <w:rPr>
          <w:rFonts w:ascii="Times New Roman" w:eastAsia="Times New Roman" w:hAnsi="Times New Roman" w:cs="Times New Roman"/>
          <w:b/>
          <w:sz w:val="24"/>
          <w:szCs w:val="24"/>
          <w:lang w:eastAsia="en-US"/>
        </w:rPr>
        <w:t>užtikrinimo</w:t>
      </w:r>
      <w:r w:rsidR="00794853">
        <w:rPr>
          <w:rFonts w:ascii="Times New Roman" w:eastAsia="Times New Roman" w:hAnsi="Times New Roman" w:cs="Times New Roman"/>
          <w:b/>
          <w:sz w:val="24"/>
          <w:szCs w:val="24"/>
          <w:lang w:eastAsia="en-US"/>
        </w:rPr>
        <w:t xml:space="preserve"> </w:t>
      </w:r>
      <w:r w:rsidRPr="003A390B">
        <w:rPr>
          <w:rFonts w:ascii="Times New Roman" w:eastAsia="Times New Roman" w:hAnsi="Times New Roman" w:cs="Times New Roman"/>
          <w:b/>
          <w:sz w:val="24"/>
          <w:szCs w:val="24"/>
          <w:lang w:eastAsia="en-US"/>
        </w:rPr>
        <w:t>reikalavimai</w:t>
      </w:r>
    </w:p>
    <w:p w14:paraId="305C6551"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3B5F92E9" w:rsidR="00A95BF6" w:rsidRDefault="00A95BF6" w:rsidP="0D8746D5">
      <w:pPr>
        <w:pStyle w:val="ListParagraph"/>
        <w:ind w:left="0" w:firstLine="491"/>
      </w:pPr>
      <w:r>
        <w:t>54.</w:t>
      </w:r>
      <w:r w:rsidR="004C3589">
        <w:t xml:space="preserve"> </w:t>
      </w:r>
      <w:r w:rsidR="001A5F19">
        <w:t>Pasiūlymo galiojimo užtikrinimas nėra reikalaujamas. Tiekėjui atsisakius pasirašyti sutartį, jis privalės atlyginti visus nuostolius.</w:t>
      </w:r>
    </w:p>
    <w:p w14:paraId="3CE7942E" w14:textId="77777777" w:rsidR="00A95BF6" w:rsidRPr="00DA7FB9"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3B3F60" w:rsidRDefault="00FF471C" w:rsidP="00A219AF">
      <w:pPr>
        <w:pStyle w:val="Heading1"/>
      </w:pPr>
      <w:bookmarkStart w:id="14" w:name="_Toc164928885"/>
      <w:r w:rsidRPr="003B3F60">
        <w:t>VI SKYRIUS</w:t>
      </w:r>
      <w:r w:rsidR="00A219AF">
        <w:t xml:space="preserve">. </w:t>
      </w:r>
      <w:r w:rsidR="00191CC4" w:rsidRPr="003B3F60">
        <w:t>PASIŪLYMŲ RENGIMAS, PATEIKIMAS, KEITIMAS</w:t>
      </w:r>
      <w:bookmarkEnd w:id="14"/>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453CD3"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453CD3">
        <w:rPr>
          <w:rFonts w:ascii="Times New Roman" w:eastAsia="Times New Roman" w:hAnsi="Times New Roman" w:cs="Times New Roman"/>
          <w:b/>
          <w:sz w:val="24"/>
          <w:szCs w:val="24"/>
          <w:lang w:eastAsia="en-US"/>
        </w:rPr>
        <w:t>Pasiūlymų rengimo reikalavimai</w:t>
      </w:r>
    </w:p>
    <w:p w14:paraId="53691549" w14:textId="77777777" w:rsidR="00191CC4" w:rsidRPr="00453CD3" w:rsidRDefault="00191CC4" w:rsidP="00B0713C">
      <w:pPr>
        <w:spacing w:after="0" w:line="240" w:lineRule="auto"/>
        <w:rPr>
          <w:rFonts w:ascii="Times New Roman" w:eastAsia="Times New Roman" w:hAnsi="Times New Roman" w:cs="Times New Roman"/>
          <w:b/>
          <w:sz w:val="24"/>
          <w:szCs w:val="24"/>
          <w:lang w:eastAsia="en-US"/>
        </w:rPr>
      </w:pPr>
    </w:p>
    <w:p w14:paraId="016267B2" w14:textId="7DED1573" w:rsidR="0083768F" w:rsidRPr="00453CD3" w:rsidRDefault="0083768F"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F736493" w:rsidR="00191CC4" w:rsidRPr="00191CC4" w:rsidRDefault="00191CC4" w:rsidP="00BA4D45">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2AA2E25C" w14:textId="203167AA" w:rsidR="00191CC4" w:rsidRPr="00D34224" w:rsidRDefault="00191CC4" w:rsidP="0D8746D5">
      <w:pPr>
        <w:numPr>
          <w:ilvl w:val="0"/>
          <w:numId w:val="7"/>
        </w:numPr>
        <w:spacing w:after="0" w:line="240" w:lineRule="auto"/>
        <w:ind w:left="0" w:firstLine="567"/>
        <w:contextualSpacing/>
        <w:jc w:val="both"/>
        <w:rPr>
          <w:rStyle w:val="ui-provider"/>
          <w:rFonts w:ascii="Times New Roman" w:hAnsi="Times New Roman" w:cs="Times New Roman"/>
          <w:sz w:val="24"/>
          <w:szCs w:val="24"/>
          <w:lang w:eastAsia="en-US"/>
        </w:rPr>
      </w:pPr>
      <w:r w:rsidRPr="0D8746D5">
        <w:rPr>
          <w:rFonts w:ascii="Times New Roman" w:eastAsia="Calibri" w:hAnsi="Times New Roman" w:cs="Times New Roman"/>
          <w:sz w:val="24"/>
          <w:szCs w:val="24"/>
          <w:lang w:eastAsia="en-US"/>
        </w:rPr>
        <w:t xml:space="preserve">Perkančioji organizacija </w:t>
      </w:r>
      <w:r w:rsidR="009557EF" w:rsidRPr="0D8746D5">
        <w:rPr>
          <w:rFonts w:ascii="Times New Roman" w:eastAsia="Calibri" w:hAnsi="Times New Roman" w:cs="Times New Roman"/>
          <w:b/>
          <w:bCs/>
          <w:sz w:val="24"/>
          <w:szCs w:val="24"/>
          <w:lang w:eastAsia="en-US"/>
        </w:rPr>
        <w:t>ne</w:t>
      </w:r>
      <w:r w:rsidRPr="0D8746D5">
        <w:rPr>
          <w:rFonts w:ascii="Times New Roman" w:eastAsia="Calibri" w:hAnsi="Times New Roman" w:cs="Times New Roman"/>
          <w:b/>
          <w:bCs/>
          <w:sz w:val="24"/>
          <w:szCs w:val="24"/>
          <w:lang w:eastAsia="en-US"/>
        </w:rPr>
        <w:t xml:space="preserve">reikalauja, kad </w:t>
      </w:r>
      <w:r w:rsidR="00B0713C" w:rsidRPr="0D8746D5">
        <w:rPr>
          <w:rFonts w:ascii="Times New Roman" w:eastAsia="Calibri" w:hAnsi="Times New Roman" w:cs="Times New Roman"/>
          <w:b/>
          <w:bCs/>
          <w:sz w:val="24"/>
          <w:szCs w:val="24"/>
          <w:lang w:eastAsia="en-US"/>
        </w:rPr>
        <w:t>p</w:t>
      </w:r>
      <w:r w:rsidRPr="0D8746D5">
        <w:rPr>
          <w:rFonts w:ascii="Times New Roman" w:eastAsia="Calibri" w:hAnsi="Times New Roman" w:cs="Times New Roman"/>
          <w:b/>
          <w:bCs/>
          <w:sz w:val="24"/>
          <w:szCs w:val="24"/>
          <w:lang w:eastAsia="en-US"/>
        </w:rPr>
        <w:t>ateiktas pasiūlymas būtų pasirašytas kvalifikuotu elektroniniu parašu</w:t>
      </w:r>
      <w:r w:rsidRPr="0D8746D5">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D8746D5">
        <w:rPr>
          <w:rFonts w:ascii="Times New Roman" w:eastAsia="Calibri" w:hAnsi="Times New Roman" w:cs="Times New Roman"/>
          <w:sz w:val="24"/>
          <w:szCs w:val="24"/>
          <w:lang w:eastAsia="en-US"/>
        </w:rPr>
        <w:t xml:space="preserve"> </w:t>
      </w:r>
    </w:p>
    <w:p w14:paraId="45D2BA30" w14:textId="77777777" w:rsidR="003E2ECF" w:rsidRPr="003E2ECF" w:rsidRDefault="003E2ECF" w:rsidP="003E2ECF">
      <w:pPr>
        <w:pStyle w:val="ListParagraph"/>
        <w:numPr>
          <w:ilvl w:val="0"/>
          <w:numId w:val="7"/>
        </w:numPr>
        <w:ind w:left="0" w:firstLine="567"/>
        <w:rPr>
          <w:szCs w:val="24"/>
        </w:rPr>
      </w:pPr>
      <w:r w:rsidRPr="003E2ECF">
        <w:rPr>
          <w:szCs w:val="24"/>
        </w:rPr>
        <w:lastRenderedPageBreak/>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320605C6" w:rsidR="00191CC4" w:rsidRPr="00191CC4" w:rsidRDefault="004B4210" w:rsidP="00B61E3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Iki pasiūlymų pateikimo termino pabaigos t</w:t>
      </w:r>
      <w:r w:rsidR="00191CC4" w:rsidRPr="00191CC4">
        <w:rPr>
          <w:rFonts w:ascii="Times New Roman" w:eastAsia="Calibri" w:hAnsi="Times New Roman" w:cs="Times New Roman"/>
          <w:sz w:val="24"/>
          <w:szCs w:val="24"/>
          <w:lang w:eastAsia="en-US"/>
        </w:rPr>
        <w:t xml:space="preserve">iekėjo </w:t>
      </w:r>
      <w:r>
        <w:rPr>
          <w:rFonts w:ascii="Times New Roman" w:eastAsia="Calibri" w:hAnsi="Times New Roman" w:cs="Times New Roman"/>
          <w:sz w:val="24"/>
          <w:szCs w:val="24"/>
          <w:lang w:eastAsia="en-US"/>
        </w:rPr>
        <w:t xml:space="preserve">pateiktame </w:t>
      </w:r>
      <w:r w:rsidR="00191CC4" w:rsidRPr="00191CC4">
        <w:rPr>
          <w:rFonts w:ascii="Times New Roman" w:eastAsia="Calibri" w:hAnsi="Times New Roman" w:cs="Times New Roman"/>
          <w:sz w:val="24"/>
          <w:szCs w:val="24"/>
          <w:lang w:eastAsia="en-US"/>
        </w:rPr>
        <w:t>pasiūlyme turi būti:</w:t>
      </w:r>
    </w:p>
    <w:p w14:paraId="502E62B5"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06E54F5"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pasiūlymas pagal pasiūlymo formą (</w:t>
      </w:r>
      <w:r w:rsidR="00893491" w:rsidRPr="0D8746D5">
        <w:rPr>
          <w:rFonts w:ascii="Times New Roman" w:eastAsia="Calibri" w:hAnsi="Times New Roman" w:cs="Times New Roman"/>
          <w:sz w:val="24"/>
          <w:szCs w:val="24"/>
          <w:lang w:eastAsia="en-US"/>
        </w:rPr>
        <w:t xml:space="preserve">pirkimo sąlygų </w:t>
      </w:r>
      <w:r w:rsidRPr="0D8746D5">
        <w:rPr>
          <w:rFonts w:ascii="Times New Roman" w:eastAsia="Calibri" w:hAnsi="Times New Roman" w:cs="Times New Roman"/>
          <w:sz w:val="24"/>
          <w:szCs w:val="24"/>
          <w:lang w:eastAsia="en-US"/>
        </w:rPr>
        <w:t>2 priedas)</w:t>
      </w:r>
      <w:r w:rsidR="001A5F19">
        <w:rPr>
          <w:rFonts w:ascii="Times New Roman" w:eastAsia="Calibri" w:hAnsi="Times New Roman" w:cs="Times New Roman"/>
          <w:sz w:val="24"/>
          <w:szCs w:val="24"/>
          <w:lang w:eastAsia="en-US"/>
        </w:rPr>
        <w:t xml:space="preserve"> bei užpildyta techninė specifikacija (pirkimo sąlygų 2 priedas)</w:t>
      </w:r>
      <w:r w:rsidRPr="0D8746D5">
        <w:rPr>
          <w:rFonts w:ascii="Times New Roman" w:eastAsia="Calibri" w:hAnsi="Times New Roman" w:cs="Times New Roman"/>
          <w:sz w:val="24"/>
          <w:szCs w:val="24"/>
          <w:lang w:eastAsia="en-US"/>
        </w:rPr>
        <w:t>;</w:t>
      </w:r>
    </w:p>
    <w:p w14:paraId="1EB5A040" w14:textId="1C44FE33"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EBVPD (</w:t>
      </w:r>
      <w:r w:rsidR="00893491" w:rsidRPr="0D8746D5">
        <w:rPr>
          <w:rFonts w:ascii="Times New Roman" w:eastAsia="Calibri" w:hAnsi="Times New Roman" w:cs="Times New Roman"/>
          <w:sz w:val="24"/>
          <w:szCs w:val="24"/>
          <w:lang w:eastAsia="en-US"/>
        </w:rPr>
        <w:t xml:space="preserve">pirkimo sąlygų </w:t>
      </w:r>
      <w:r w:rsidR="00831C25" w:rsidRPr="0D8746D5">
        <w:rPr>
          <w:rFonts w:ascii="Times New Roman" w:eastAsia="Calibri" w:hAnsi="Times New Roman" w:cs="Times New Roman"/>
          <w:sz w:val="24"/>
          <w:szCs w:val="24"/>
          <w:lang w:eastAsia="en-US"/>
        </w:rPr>
        <w:t>5</w:t>
      </w:r>
      <w:r w:rsidRPr="0D8746D5">
        <w:rPr>
          <w:rFonts w:ascii="Times New Roman" w:eastAsia="Calibri" w:hAnsi="Times New Roman" w:cs="Times New Roman"/>
          <w:sz w:val="24"/>
          <w:szCs w:val="24"/>
          <w:lang w:eastAsia="en-US"/>
        </w:rPr>
        <w:t xml:space="preserve"> priedas). EBVPD turi užpildyti, pasirašyti ir pateikti tiekėjas,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tiekėjų grupės partneris (jei pasiūlymą pateikia tiekėjų grupė),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w:t>
      </w:r>
      <w:r w:rsidR="00D11B54" w:rsidRPr="0D8746D5">
        <w:rPr>
          <w:rFonts w:ascii="Times New Roman" w:eastAsia="Calibri" w:hAnsi="Times New Roman" w:cs="Times New Roman"/>
          <w:sz w:val="24"/>
          <w:szCs w:val="24"/>
          <w:lang w:eastAsia="en-US"/>
        </w:rPr>
        <w:t>subtiekėjas</w:t>
      </w:r>
      <w:r w:rsidRPr="0D8746D5">
        <w:rPr>
          <w:rFonts w:ascii="Times New Roman" w:eastAsia="Calibri" w:hAnsi="Times New Roman" w:cs="Times New Roman"/>
          <w:sz w:val="24"/>
          <w:szCs w:val="24"/>
          <w:lang w:eastAsia="en-US"/>
        </w:rPr>
        <w:t>, kurio pajėgumais</w:t>
      </w:r>
      <w:r w:rsidR="00BF573F" w:rsidRPr="0D8746D5">
        <w:rPr>
          <w:rFonts w:ascii="Times New Roman" w:eastAsia="Calibri" w:hAnsi="Times New Roman" w:cs="Times New Roman"/>
          <w:sz w:val="24"/>
          <w:szCs w:val="24"/>
          <w:lang w:eastAsia="en-US"/>
        </w:rPr>
        <w:t>, t. y. siek</w:t>
      </w:r>
      <w:r w:rsidR="00080559" w:rsidRPr="0D8746D5">
        <w:rPr>
          <w:rFonts w:ascii="Times New Roman" w:eastAsia="Calibri" w:hAnsi="Times New Roman" w:cs="Times New Roman"/>
          <w:sz w:val="24"/>
          <w:szCs w:val="24"/>
          <w:lang w:eastAsia="en-US"/>
        </w:rPr>
        <w:t>damas</w:t>
      </w:r>
      <w:r w:rsidR="00BF573F" w:rsidRPr="0D8746D5">
        <w:rPr>
          <w:rFonts w:ascii="Times New Roman" w:eastAsia="Calibri" w:hAnsi="Times New Roman" w:cs="Times New Roman"/>
          <w:sz w:val="24"/>
          <w:szCs w:val="24"/>
          <w:lang w:eastAsia="en-US"/>
        </w:rPr>
        <w:t xml:space="preserve"> atitikti kvalifikacijos reikalavimus,</w:t>
      </w:r>
      <w:r w:rsidRPr="0D8746D5">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2B2D550">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427D19"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481571F0" w14:textId="77777777" w:rsidR="00191CC4" w:rsidRPr="00191CC4" w:rsidRDefault="00191CC4" w:rsidP="00191CC4">
      <w:pPr>
        <w:spacing w:after="0" w:line="240" w:lineRule="auto"/>
        <w:rPr>
          <w:rFonts w:ascii="Times New Roman" w:eastAsia="Times New Roman" w:hAnsi="Times New Roman" w:cs="Times New Roman"/>
          <w:b/>
          <w:sz w:val="24"/>
          <w:szCs w:val="24"/>
          <w:lang w:eastAsia="en-US"/>
        </w:rPr>
      </w:pPr>
    </w:p>
    <w:p w14:paraId="79C0D9AD"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A42012">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766BCBB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6F6F6F3A"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2A01745E">
        <w:rPr>
          <w:rFonts w:ascii="Times New Roman" w:eastAsia="Times New Roman" w:hAnsi="Times New Roman" w:cs="Times New Roman"/>
          <w:sz w:val="24"/>
          <w:szCs w:val="24"/>
          <w:lang w:eastAsia="en-US"/>
        </w:rPr>
        <w:t xml:space="preserve">Pasiūlyme nurodoma pirkimo kaina </w:t>
      </w:r>
      <w:r w:rsidR="00C57747" w:rsidRPr="2A01745E">
        <w:rPr>
          <w:rFonts w:ascii="Times New Roman" w:eastAsia="Times New Roman" w:hAnsi="Times New Roman" w:cs="Times New Roman"/>
          <w:sz w:val="24"/>
          <w:szCs w:val="24"/>
          <w:lang w:eastAsia="en-US"/>
        </w:rPr>
        <w:t>t</w:t>
      </w:r>
      <w:r w:rsidRPr="2A01745E">
        <w:rPr>
          <w:rFonts w:ascii="Times New Roman" w:eastAsia="Times New Roman" w:hAnsi="Times New Roman" w:cs="Times New Roman"/>
          <w:sz w:val="24"/>
          <w:szCs w:val="24"/>
          <w:lang w:eastAsia="en-US"/>
        </w:rPr>
        <w:t xml:space="preserve">uri būti apskaičiuota ir išreikšta taip, kaip nurodyta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 xml:space="preserve">2 priede. Apskaičiuojant kainą turi būti atsižvelgta į visus </w:t>
      </w:r>
      <w:r w:rsidR="005278C8" w:rsidRPr="2A01745E">
        <w:rPr>
          <w:rFonts w:ascii="Times New Roman" w:eastAsia="Times New Roman" w:hAnsi="Times New Roman" w:cs="Times New Roman"/>
          <w:sz w:val="24"/>
          <w:szCs w:val="24"/>
          <w:lang w:eastAsia="en-US"/>
        </w:rPr>
        <w:t>pirkimo objekto kiekius (apimtis)</w:t>
      </w:r>
      <w:r w:rsidRPr="2A01745E">
        <w:rPr>
          <w:rFonts w:ascii="Times New Roman" w:eastAsia="Times New Roman" w:hAnsi="Times New Roman" w:cs="Times New Roman"/>
          <w:sz w:val="24"/>
          <w:szCs w:val="24"/>
          <w:lang w:eastAsia="en-US"/>
        </w:rPr>
        <w:t>, į pasiūlymo kainos sudėtines dalis, į techninės specifikacijos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1 pried</w:t>
      </w:r>
      <w:r w:rsidR="00426C75" w:rsidRPr="2A01745E">
        <w:rPr>
          <w:rFonts w:ascii="Times New Roman" w:eastAsia="Times New Roman" w:hAnsi="Times New Roman" w:cs="Times New Roman"/>
          <w:sz w:val="24"/>
          <w:szCs w:val="24"/>
          <w:lang w:eastAsia="en-US"/>
        </w:rPr>
        <w:t>o</w:t>
      </w:r>
      <w:r w:rsidRPr="2A01745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2A01745E">
        <w:rPr>
          <w:rFonts w:ascii="Times New Roman" w:eastAsia="Times New Roman" w:hAnsi="Times New Roman" w:cs="Times New Roman"/>
          <w:sz w:val="24"/>
          <w:szCs w:val="24"/>
          <w:lang w:eastAsia="en-US"/>
        </w:rPr>
        <w:t xml:space="preserve">pasiūlymo rengimu ir su </w:t>
      </w:r>
      <w:r w:rsidRPr="2A01745E">
        <w:rPr>
          <w:rFonts w:ascii="Times New Roman" w:eastAsia="Times New Roman" w:hAnsi="Times New Roman" w:cs="Times New Roman"/>
          <w:sz w:val="24"/>
          <w:szCs w:val="24"/>
          <w:lang w:eastAsia="en-US"/>
        </w:rPr>
        <w:t>pirkimo sutarties vykdymu susijusios</w:t>
      </w:r>
      <w:r w:rsidR="00201266" w:rsidRPr="2A01745E">
        <w:rPr>
          <w:rFonts w:ascii="Times New Roman" w:eastAsia="Times New Roman" w:hAnsi="Times New Roman" w:cs="Times New Roman"/>
          <w:sz w:val="24"/>
          <w:szCs w:val="24"/>
          <w:lang w:eastAsia="en-US"/>
        </w:rPr>
        <w:t xml:space="preserve"> išlaid</w:t>
      </w:r>
      <w:r w:rsidR="002F614A" w:rsidRPr="2A01745E">
        <w:rPr>
          <w:rFonts w:ascii="Times New Roman" w:eastAsia="Times New Roman" w:hAnsi="Times New Roman" w:cs="Times New Roman"/>
          <w:sz w:val="24"/>
          <w:szCs w:val="24"/>
          <w:lang w:eastAsia="en-US"/>
        </w:rPr>
        <w:t>o</w:t>
      </w:r>
      <w:r w:rsidR="00201266" w:rsidRPr="2A01745E">
        <w:rPr>
          <w:rFonts w:ascii="Times New Roman" w:eastAsia="Times New Roman" w:hAnsi="Times New Roman" w:cs="Times New Roman"/>
          <w:sz w:val="24"/>
          <w:szCs w:val="24"/>
          <w:lang w:eastAsia="en-US"/>
        </w:rPr>
        <w:t>s</w:t>
      </w:r>
      <w:r w:rsidRPr="2A01745E">
        <w:rPr>
          <w:rFonts w:ascii="Times New Roman" w:eastAsia="Times New Roman" w:hAnsi="Times New Roman" w:cs="Times New Roman"/>
          <w:sz w:val="24"/>
          <w:szCs w:val="24"/>
          <w:lang w:eastAsia="en-US"/>
        </w:rPr>
        <w:t>.</w:t>
      </w:r>
    </w:p>
    <w:p w14:paraId="78E1DE0C" w14:textId="77777777" w:rsidR="007B5DEA" w:rsidRDefault="007B5DEA" w:rsidP="007B5DEA">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FootnoteReference"/>
          <w:b/>
          <w:bCs/>
          <w:sz w:val="24"/>
          <w:szCs w:val="24"/>
          <w:lang w:eastAsia="en-US"/>
        </w:rPr>
        <w:footnoteReference w:id="2"/>
      </w:r>
      <w:r>
        <w:rPr>
          <w:rFonts w:ascii="Times New Roman" w:eastAsia="Times New Roman" w:hAnsi="Times New Roman" w:cs="Times New Roman"/>
          <w:sz w:val="24"/>
          <w:szCs w:val="24"/>
          <w:lang w:eastAsia="en-US"/>
        </w:rPr>
        <w:t>.</w:t>
      </w:r>
    </w:p>
    <w:p w14:paraId="6ED3E6F3" w14:textId="06F1D291" w:rsidR="00191CC4" w:rsidRDefault="001C3B0D" w:rsidP="00191CC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C3B0D">
        <w:rPr>
          <w:rFonts w:ascii="Times New Roman" w:eastAsia="Times New Roman" w:hAnsi="Times New Roman" w:cs="Times New Roman"/>
          <w:sz w:val="24"/>
          <w:szCs w:val="24"/>
          <w:lang w:eastAsia="en-US"/>
        </w:rPr>
        <w:t>Bendros pirkimo objekto dalių kainos įskaitant visus mokesčius visuose pasiūlymo dokumentuose turi būti įrašomos tikslumo lygiu iki euro šimtųjų dalių, t. y. suapvalinama paliekant du skaitmenis po kablelio.</w:t>
      </w:r>
      <w:r w:rsidRPr="001C3B0D" w:rsidDel="001C3B0D">
        <w:rPr>
          <w:rFonts w:ascii="Times New Roman" w:eastAsia="Times New Roman" w:hAnsi="Times New Roman" w:cs="Times New Roman"/>
          <w:sz w:val="24"/>
          <w:szCs w:val="24"/>
          <w:lang w:eastAsia="en-US"/>
        </w:rPr>
        <w:t xml:space="preserve"> </w:t>
      </w:r>
    </w:p>
    <w:p w14:paraId="3EA43259" w14:textId="77777777" w:rsidR="001C3B0D" w:rsidRPr="001C3B0D"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F13E19C"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7E6DD4C"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2EC4895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D6D668" w14:textId="181BE8D2" w:rsidR="00303298" w:rsidRPr="00303298" w:rsidRDefault="00303298" w:rsidP="00303298">
      <w:pPr>
        <w:pStyle w:val="ListParagraph"/>
        <w:numPr>
          <w:ilvl w:val="0"/>
          <w:numId w:val="7"/>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03298">
      <w:pPr>
        <w:pStyle w:val="ListParagraph"/>
        <w:numPr>
          <w:ilvl w:val="0"/>
          <w:numId w:val="7"/>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03298">
      <w:pPr>
        <w:pStyle w:val="ListParagraph"/>
        <w:numPr>
          <w:ilvl w:val="1"/>
          <w:numId w:val="7"/>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763947">
      <w:pPr>
        <w:pStyle w:val="ListParagraph"/>
        <w:numPr>
          <w:ilvl w:val="0"/>
          <w:numId w:val="7"/>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5F56F831" w14:textId="77777777" w:rsidR="00763947" w:rsidRPr="00224C73" w:rsidRDefault="00763947" w:rsidP="00763947">
      <w:pPr>
        <w:spacing w:after="0" w:line="240" w:lineRule="auto"/>
        <w:jc w:val="center"/>
        <w:rPr>
          <w:szCs w:val="24"/>
        </w:rPr>
      </w:pPr>
      <w:r w:rsidRPr="00224C73">
        <w:rPr>
          <w:rFonts w:ascii="Times New Roman" w:eastAsia="Times New Roman" w:hAnsi="Times New Roman" w:cs="Times New Roman"/>
          <w:b/>
          <w:sz w:val="24"/>
          <w:szCs w:val="24"/>
          <w:lang w:eastAsia="en-US"/>
        </w:rPr>
        <w:t>Asmens duomenų tvarkymas</w:t>
      </w:r>
    </w:p>
    <w:p w14:paraId="267C67D6" w14:textId="77777777" w:rsidR="00763947" w:rsidRPr="00224C73" w:rsidRDefault="00763947" w:rsidP="00763947">
      <w:pPr>
        <w:spacing w:after="0" w:line="240" w:lineRule="auto"/>
        <w:rPr>
          <w:szCs w:val="24"/>
        </w:rPr>
      </w:pPr>
    </w:p>
    <w:p w14:paraId="0DA85623" w14:textId="797B6095" w:rsidR="00763947" w:rsidRPr="00224C73" w:rsidRDefault="00763947" w:rsidP="00763947">
      <w:pPr>
        <w:pStyle w:val="ListParagraph"/>
        <w:numPr>
          <w:ilvl w:val="0"/>
          <w:numId w:val="7"/>
        </w:numPr>
        <w:ind w:left="0" w:firstLine="567"/>
      </w:pPr>
      <w:r>
        <w:t xml:space="preserve">Informuojame, kad vadovaujantis  </w:t>
      </w:r>
      <w:r w:rsidR="10A9B61B" w:rsidRPr="001C3B0D">
        <w:t>2</w:t>
      </w:r>
      <w:r w:rsidR="10A9B61B" w:rsidRPr="00AC5508">
        <w:t xml:space="preserve">016 m. balandžio 27 d. Europos Parlamento ir Tarybos </w:t>
      </w:r>
      <w:r w:rsidR="10A9B61B" w:rsidRPr="001C3B0D">
        <w:t xml:space="preserve"> </w:t>
      </w:r>
      <w:r w:rsidR="007236AD" w:rsidRPr="001C3B0D">
        <w:t xml:space="preserve">reglamento </w:t>
      </w:r>
      <w:r w:rsidRPr="001C3B0D">
        <w:t xml:space="preserve">(ES) 2016/679 </w:t>
      </w:r>
      <w:r w:rsidR="5F303EC3" w:rsidRPr="00AC5508">
        <w:rPr>
          <w:szCs w:val="24"/>
        </w:rPr>
        <w:t xml:space="preserve">dėl fizinių asmenų apsaugos tvarkant asmens duomenis ir dėl laisvo tokių duomenų judėjimo ir kuriuo panaikinama Direktyva 95/46/EB (Bendrasis duomenų apsaugos reglamentas) </w:t>
      </w:r>
      <w:r w:rsidR="5F303EC3" w:rsidRPr="001C3B0D">
        <w:t xml:space="preserve"> </w:t>
      </w:r>
      <w:r>
        <w:t>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763947">
      <w:pPr>
        <w:pStyle w:val="ListParagraph"/>
        <w:numPr>
          <w:ilvl w:val="0"/>
          <w:numId w:val="7"/>
        </w:numPr>
        <w:ind w:left="0" w:firstLine="567"/>
        <w:rPr>
          <w:szCs w:val="24"/>
        </w:rPr>
      </w:pPr>
      <w:r w:rsidRPr="00224C73">
        <w:rPr>
          <w:szCs w:val="24"/>
        </w:rPr>
        <w:t>Nurodytais pagrindais bus tvarkomi tiesiogiai tiekėjų pateikti asmens duomenys.</w:t>
      </w:r>
    </w:p>
    <w:p w14:paraId="43710D85" w14:textId="2BF98752" w:rsidR="00763947" w:rsidRPr="00224C73" w:rsidRDefault="00763947" w:rsidP="00763947">
      <w:pPr>
        <w:pStyle w:val="ListParagraph"/>
        <w:numPr>
          <w:ilvl w:val="0"/>
          <w:numId w:val="7"/>
        </w:numPr>
        <w:ind w:left="0" w:firstLine="567"/>
      </w:pPr>
      <w:r>
        <w:t>Tiekėjų pateikti duomenys bus saugomi teisės aktuose nustatytais terminais .</w:t>
      </w:r>
    </w:p>
    <w:p w14:paraId="6320734B" w14:textId="1D57E876" w:rsidR="00763947" w:rsidRPr="00224C73" w:rsidRDefault="00763947" w:rsidP="00763947">
      <w:pPr>
        <w:pStyle w:val="ListParagraph"/>
        <w:numPr>
          <w:ilvl w:val="0"/>
          <w:numId w:val="7"/>
        </w:numPr>
        <w:ind w:left="0" w:firstLine="567"/>
      </w:pPr>
      <w:r>
        <w:t>Įgyvendindami teisės aktuose numatytas pareigas, tiekėjų asmens duomenis teiksime Viešųjų pirkimų tarnybai, teismams</w:t>
      </w:r>
      <w:r w:rsidR="40AA7CCB">
        <w:t>,</w:t>
      </w:r>
      <w:r>
        <w:t xml:space="preserve"> kitoms valstybės ar savivaldybės institucijoms</w:t>
      </w:r>
      <w:r w:rsidR="1512F810">
        <w:t xml:space="preserve"> </w:t>
      </w:r>
      <w:r w:rsidR="1512F810" w:rsidRPr="00073FC5">
        <w:rPr>
          <w:szCs w:val="24"/>
        </w:rPr>
        <w:t>ir kitiems subjektams</w:t>
      </w:r>
      <w:r>
        <w:t>.</w:t>
      </w:r>
    </w:p>
    <w:p w14:paraId="25EA7F9A" w14:textId="77777777" w:rsidR="00170615" w:rsidRPr="00224C73" w:rsidRDefault="00170615" w:rsidP="00170615">
      <w:pPr>
        <w:pStyle w:val="ListParagraph"/>
        <w:numPr>
          <w:ilvl w:val="0"/>
          <w:numId w:val="7"/>
        </w:numPr>
        <w:ind w:left="0" w:firstLine="567"/>
      </w:pPr>
      <w:r>
        <w:t>Asmens duomenų tvarkymą perkančiojoje organizacijoje reglamentuoja joje patvirtintos asmens duomenų tvarkymo taisyklės.</w:t>
      </w:r>
    </w:p>
    <w:p w14:paraId="6EF3E520" w14:textId="4F93A40F" w:rsidR="00763947" w:rsidRPr="00224C73" w:rsidRDefault="00763947" w:rsidP="0D8746D5">
      <w:pPr>
        <w:pStyle w:val="ListParagraph"/>
        <w:ind w:left="567"/>
      </w:pPr>
    </w:p>
    <w:p w14:paraId="1DA9F783" w14:textId="77777777" w:rsidR="00763947" w:rsidRPr="00224C73" w:rsidRDefault="00763947" w:rsidP="00191CC4">
      <w:pPr>
        <w:spacing w:after="0" w:line="240" w:lineRule="auto"/>
        <w:rPr>
          <w:rFonts w:ascii="Times New Roman" w:eastAsia="Times New Roman" w:hAnsi="Times New Roman" w:cs="Times New Roman"/>
          <w:sz w:val="24"/>
          <w:szCs w:val="24"/>
          <w:lang w:eastAsia="en-US"/>
        </w:rPr>
      </w:pPr>
    </w:p>
    <w:p w14:paraId="1C890BD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proofErr w:type="spellStart"/>
      <w:r w:rsidRPr="00224C73">
        <w:rPr>
          <w:rFonts w:ascii="Times New Roman" w:eastAsia="Calibri" w:hAnsi="Times New Roman" w:cs="Times New Roman"/>
          <w:b/>
          <w:sz w:val="24"/>
          <w:szCs w:val="24"/>
          <w:lang w:eastAsia="en-US"/>
        </w:rPr>
        <w:lastRenderedPageBreak/>
        <w:t>Subtiekimo</w:t>
      </w:r>
      <w:proofErr w:type="spellEnd"/>
      <w:r w:rsidRPr="00224C73">
        <w:rPr>
          <w:rFonts w:ascii="Times New Roman" w:eastAsia="Calibri" w:hAnsi="Times New Roman" w:cs="Times New Roman"/>
          <w:b/>
          <w:sz w:val="24"/>
          <w:szCs w:val="24"/>
          <w:lang w:eastAsia="en-US"/>
        </w:rPr>
        <w:t xml:space="preserve"> reikalavimai, nustatyti vadovaujantis Viešųjų pirkimų įstatymo 88 straipsnio </w:t>
      </w:r>
      <w:r w:rsidRPr="00191CC4">
        <w:rPr>
          <w:rFonts w:ascii="Times New Roman" w:eastAsia="Calibri" w:hAnsi="Times New Roman" w:cs="Times New Roman"/>
          <w:b/>
          <w:sz w:val="24"/>
          <w:szCs w:val="24"/>
          <w:lang w:eastAsia="en-US"/>
        </w:rPr>
        <w:t>nuostatomis</w:t>
      </w:r>
    </w:p>
    <w:p w14:paraId="5099351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968D59" w14:textId="38ACC6FE" w:rsidR="00191CC4" w:rsidRPr="00191CC4" w:rsidRDefault="00191CC4" w:rsidP="001C3B0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3B3F60" w:rsidRDefault="00FF471C" w:rsidP="00A219AF">
      <w:pPr>
        <w:pStyle w:val="Heading1"/>
      </w:pPr>
      <w:bookmarkStart w:id="15" w:name="_Toc164928886"/>
      <w:r w:rsidRPr="003B3F60">
        <w:t>VII SKYRIUS</w:t>
      </w:r>
      <w:r w:rsidR="00A219AF">
        <w:t xml:space="preserve">. </w:t>
      </w:r>
      <w:r w:rsidR="000D3322" w:rsidRPr="003B3F60">
        <w:t>PASIŪLYMŲ KAINOS ŠIFRAVIMAS</w:t>
      </w:r>
      <w:bookmarkEnd w:id="15"/>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1EBDA089" w14:textId="77777777" w:rsidR="003D1283" w:rsidRDefault="00191CC4" w:rsidP="00AA426F">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kaip tiekėjui užšifruoti pasiūlymą galima rasti</w:t>
      </w:r>
    </w:p>
    <w:p w14:paraId="48F78C77" w14:textId="0EC7B6D4" w:rsidR="00191CC4" w:rsidRPr="009419C0"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8869AE">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9419C0">
        <w:rPr>
          <w:rFonts w:ascii="Times New Roman" w:eastAsia="Times New Roman" w:hAnsi="Times New Roman" w:cs="Times New Roman"/>
          <w:sz w:val="24"/>
          <w:szCs w:val="24"/>
          <w:lang w:eastAsia="en-US"/>
        </w:rPr>
        <w:t>;</w:t>
      </w:r>
    </w:p>
    <w:p w14:paraId="45609F32" w14:textId="77777777" w:rsidR="001B4542" w:rsidRPr="00372ADD" w:rsidRDefault="001B4542" w:rsidP="001B4542">
      <w:pPr>
        <w:numPr>
          <w:ilvl w:val="1"/>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AA426F">
        <w:rPr>
          <w:rFonts w:ascii="Times New Roman" w:eastAsia="Times New Roman" w:hAnsi="Times New Roman" w:cs="Times New Roman"/>
          <w:b/>
          <w:sz w:val="24"/>
          <w:szCs w:val="24"/>
          <w:u w:val="single"/>
          <w:lang w:eastAsia="en-US"/>
        </w:rPr>
        <w:t xml:space="preserve">per </w:t>
      </w:r>
      <w:r>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w:t>
      </w:r>
      <w:r>
        <w:rPr>
          <w:rFonts w:ascii="Times New Roman" w:eastAsia="Times New Roman" w:hAnsi="Times New Roman" w:cs="Times New Roman"/>
          <w:b/>
          <w:sz w:val="24"/>
          <w:szCs w:val="24"/>
          <w:u w:val="single"/>
          <w:lang w:eastAsia="en-US"/>
        </w:rPr>
        <w:t>čių</w:t>
      </w:r>
      <w:r w:rsidRPr="00AA426F">
        <w:rPr>
          <w:rFonts w:ascii="Times New Roman" w:eastAsia="Times New Roman" w:hAnsi="Times New Roman" w:cs="Times New Roman"/>
          <w:b/>
          <w:sz w:val="24"/>
          <w:szCs w:val="24"/>
          <w:u w:val="single"/>
          <w:lang w:eastAsia="en-US"/>
        </w:rPr>
        <w:t xml:space="preserve"> nuo pasiūlymų pateikimo termino pabaigos </w:t>
      </w:r>
      <w:r w:rsidRPr="00AA426F">
        <w:rPr>
          <w:rFonts w:ascii="Times New Roman" w:eastAsia="Times New Roman" w:hAnsi="Times New Roman" w:cs="Times New Roman"/>
          <w:b/>
          <w:color w:val="000000"/>
          <w:sz w:val="24"/>
          <w:szCs w:val="24"/>
          <w:u w:val="single"/>
          <w:lang w:eastAsia="en-US"/>
        </w:rPr>
        <w:t>CVP IS susirašinėjimo priemonėmis</w:t>
      </w:r>
      <w:r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Pr="00AA426F">
        <w:rPr>
          <w:rFonts w:ascii="Times New Roman" w:eastAsia="Times New Roman" w:hAnsi="Times New Roman" w:cs="Times New Roman"/>
          <w:color w:val="000000"/>
          <w:sz w:val="24"/>
          <w:szCs w:val="24"/>
          <w:lang w:eastAsia="lt-LT"/>
        </w:rPr>
        <w:t>Iškilus CVP IS techninėms</w:t>
      </w:r>
      <w:r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priemonėmis pasirinktinai: perkančiosios organizacijos oficialiu elektroniniu paštu</w:t>
      </w:r>
      <w:r>
        <w:rPr>
          <w:rFonts w:ascii="Times New Roman" w:eastAsia="Times New Roman" w:hAnsi="Times New Roman" w:cs="Times New Roman"/>
          <w:color w:val="000000"/>
          <w:sz w:val="24"/>
          <w:szCs w:val="24"/>
          <w:lang w:eastAsia="lt-LT"/>
        </w:rPr>
        <w:t>, faksu</w:t>
      </w:r>
      <w:r w:rsidRPr="00191CC4">
        <w:rPr>
          <w:rFonts w:ascii="Times New Roman" w:eastAsia="Times New Roman" w:hAnsi="Times New Roman" w:cs="Times New Roman"/>
          <w:color w:val="000000"/>
          <w:sz w:val="24"/>
          <w:szCs w:val="24"/>
          <w:lang w:eastAsia="lt-LT"/>
        </w:rPr>
        <w:t xml:space="preserve"> arba raštu. Tokiu atveju tiekėjas turėtų būti aktyvus ir įsitikinti, kad pateiktas slaptažodis laiku pasiekė adresatą (pavyzdžiui, susisiekęs su perkančiąja organizacija oficialiu jos telefonu ir (arba) kitais būdais).</w:t>
      </w:r>
      <w:r>
        <w:rPr>
          <w:rFonts w:ascii="Times New Roman" w:eastAsia="Times New Roman" w:hAnsi="Times New Roman" w:cs="Times New Roman"/>
          <w:color w:val="000000"/>
          <w:sz w:val="24"/>
          <w:szCs w:val="24"/>
          <w:lang w:eastAsia="lt-LT"/>
        </w:rPr>
        <w:t xml:space="preserve"> </w:t>
      </w:r>
      <w:r w:rsidRPr="00372ADD">
        <w:rPr>
          <w:rFonts w:ascii="Times New Roman" w:eastAsia="Times New Roman" w:hAnsi="Times New Roman" w:cs="Times New Roman"/>
          <w:color w:val="000000"/>
          <w:sz w:val="24"/>
          <w:szCs w:val="24"/>
          <w:lang w:eastAsia="lt-LT"/>
        </w:rPr>
        <w:t>Taip pat tiekėjui rekomenduojama patikrinti, ar gautą slaptažodį perkančioji organizacija įkėlė į sistemą CVP IS susirašinėjimo priemonėmis.</w:t>
      </w:r>
    </w:p>
    <w:p w14:paraId="26C815D6" w14:textId="77777777" w:rsidR="001B4542" w:rsidRDefault="001B4542" w:rsidP="001B4542">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191CC4">
        <w:rPr>
          <w:rFonts w:ascii="Times New Roman" w:eastAsia="Times New Roman" w:hAnsi="Times New Roman" w:cs="Times New Roman"/>
          <w:color w:val="000000"/>
          <w:sz w:val="24"/>
          <w:szCs w:val="24"/>
          <w:lang w:eastAsia="lt-LT"/>
        </w:rPr>
        <w:t xml:space="preserve">Tiekėjui užšifravus visą pasiūlymą ir </w:t>
      </w:r>
      <w:r>
        <w:rPr>
          <w:rFonts w:ascii="Times New Roman" w:eastAsia="Times New Roman" w:hAnsi="Times New Roman" w:cs="Times New Roman"/>
          <w:color w:val="000000"/>
          <w:sz w:val="24"/>
          <w:szCs w:val="24"/>
          <w:lang w:eastAsia="lt-LT"/>
        </w:rPr>
        <w:t>per 30 minučių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w:t>
      </w:r>
      <w:r>
        <w:rPr>
          <w:rFonts w:ascii="Times New Roman" w:eastAsia="Times New Roman" w:hAnsi="Times New Roman" w:cs="Times New Roman"/>
          <w:color w:val="000000"/>
          <w:sz w:val="24"/>
          <w:szCs w:val="24"/>
          <w:lang w:eastAsia="lt-LT"/>
        </w:rPr>
        <w:t xml:space="preserve"> </w:t>
      </w:r>
      <w:r w:rsidRPr="00755B4E">
        <w:rPr>
          <w:rFonts w:ascii="Times New Roman" w:eastAsia="Times New Roman" w:hAnsi="Times New Roman" w:cs="Times New Roman"/>
          <w:color w:val="000000"/>
          <w:sz w:val="24"/>
          <w:szCs w:val="24"/>
          <w:lang w:eastAsia="lt-LT"/>
        </w:rPr>
        <w:t>perkančioji organizacija, vertindama pasiūlymus, vadovaujasi šiomis taisyklėmis:</w:t>
      </w:r>
    </w:p>
    <w:p w14:paraId="64FA6FF5"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perkančioji organizacija dėl šios aplinkybės negali atplėšti ir vertinti nei vieno tiekėjo pasiūlymo dokumento – tiekėjo pasiūlymas laikomas nepateiktu ir nėra vertinamas;</w:t>
      </w:r>
    </w:p>
    <w:p w14:paraId="76A5F333"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576FECA1" w14:textId="77777777" w:rsidR="001B4542" w:rsidRPr="0031605D" w:rsidRDefault="001B4542" w:rsidP="001B4542">
      <w:pPr>
        <w:pStyle w:val="ListParagraph"/>
        <w:numPr>
          <w:ilvl w:val="1"/>
          <w:numId w:val="7"/>
        </w:numPr>
        <w:ind w:left="0" w:firstLine="567"/>
        <w:rPr>
          <w:color w:val="000000"/>
          <w:szCs w:val="24"/>
          <w:lang w:eastAsia="lt-LT"/>
        </w:rPr>
      </w:pPr>
      <w:r w:rsidRPr="0031605D">
        <w:rPr>
          <w:color w:val="000000"/>
          <w:szCs w:val="24"/>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523D88B" w14:textId="42C770B4" w:rsidR="00191CC4" w:rsidRPr="003B3F60" w:rsidRDefault="00FF471C" w:rsidP="00A219AF">
      <w:pPr>
        <w:pStyle w:val="Heading1"/>
      </w:pPr>
      <w:bookmarkStart w:id="16" w:name="_Toc164928887"/>
      <w:r w:rsidRPr="003B3F60">
        <w:t>VIII SKYRIUS</w:t>
      </w:r>
      <w:r w:rsidR="00A219AF">
        <w:t xml:space="preserve">. </w:t>
      </w:r>
      <w:r w:rsidR="00191CC4" w:rsidRPr="003B3F60">
        <w:t>BŪDAI, KURIAIS TIEKĖJAI GALI PRAŠYTI PIRKIMO DOKUMENTŲ PAAIŠKINIMŲ, SUŽINOTI, AR PERKANČIOJI ORGANIZACIJ</w:t>
      </w:r>
      <w:r w:rsidR="00E74BC5" w:rsidRPr="003B3F60">
        <w:t>A</w:t>
      </w:r>
      <w:r w:rsidR="00191CC4" w:rsidRPr="003B3F60">
        <w:t xml:space="preserve"> KETINA RENGTI DĖL TO SUSITIKIMĄ SU TIEKĖJAIS, TAIP PAT BŪDAI, KURIAIS PERKANČIOJI ORGANIZACIJA SAVO INICIATYVA GALI PAAIŠKINTI (PATIKSLINTI) PIRKIMO DOKUMENTUS</w:t>
      </w:r>
      <w:bookmarkEnd w:id="16"/>
    </w:p>
    <w:p w14:paraId="5B3738EA" w14:textId="77777777" w:rsidR="00191CC4" w:rsidRPr="003B3F60" w:rsidRDefault="00191CC4" w:rsidP="009C30F5">
      <w:pPr>
        <w:pStyle w:val="BodyText"/>
      </w:pPr>
    </w:p>
    <w:p w14:paraId="708F62D7" w14:textId="7EB86428" w:rsidR="00A76B23" w:rsidRPr="00A76B23" w:rsidRDefault="00A76B23" w:rsidP="00C218F0">
      <w:pPr>
        <w:pStyle w:val="BodyText"/>
        <w:numPr>
          <w:ilvl w:val="0"/>
          <w:numId w:val="7"/>
        </w:numPr>
        <w:ind w:left="0" w:firstLine="567"/>
      </w:pPr>
      <w:r w:rsidRPr="003B3F60">
        <w:t xml:space="preserve">Perkančiosios organizacijos ir tiekėjų paklausimai </w:t>
      </w:r>
      <w:r w:rsidRPr="00A76B23">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D55815C" w:rsidR="00191CC4" w:rsidRPr="00191CC4" w:rsidRDefault="00191CC4" w:rsidP="00C218F0">
      <w:pPr>
        <w:pStyle w:val="BodyText"/>
        <w:numPr>
          <w:ilvl w:val="0"/>
          <w:numId w:val="7"/>
        </w:numPr>
        <w:ind w:left="0" w:firstLine="567"/>
      </w:pPr>
      <w:r w:rsidRPr="00191CC4">
        <w:rPr>
          <w:bCs/>
        </w:rPr>
        <w:t xml:space="preserve">Tiekėjai savo prašymus dėl papildomos su pirkimo dokumentais susijusios informacijos gali teikti ne vėliau kaip prieš </w:t>
      </w:r>
      <w:r w:rsidR="000053E1">
        <w:rPr>
          <w:bCs/>
        </w:rPr>
        <w:t xml:space="preserve">10 </w:t>
      </w:r>
      <w:r w:rsidRPr="00191CC4">
        <w:rPr>
          <w:bCs/>
        </w:rPr>
        <w:t>dien</w:t>
      </w:r>
      <w:r w:rsidR="000053E1">
        <w:rPr>
          <w:bCs/>
        </w:rPr>
        <w:t>ų</w:t>
      </w:r>
      <w:r w:rsidRPr="00191CC4">
        <w:rPr>
          <w:bCs/>
        </w:rPr>
        <w:t xml:space="preserve"> iki pasiūlymų pateikimo termino pabaigos.</w:t>
      </w:r>
    </w:p>
    <w:p w14:paraId="0703DDA5" w14:textId="6C501ECC" w:rsidR="00191CC4" w:rsidRPr="00191CC4" w:rsidRDefault="00191CC4" w:rsidP="00C218F0">
      <w:pPr>
        <w:pStyle w:val="BodyText"/>
        <w:numPr>
          <w:ilvl w:val="0"/>
          <w:numId w:val="7"/>
        </w:numPr>
        <w:ind w:left="0" w:firstLine="567"/>
      </w:pPr>
      <w:r w:rsidRPr="00191CC4">
        <w:rPr>
          <w:bCs/>
        </w:rPr>
        <w:lastRenderedPageBreak/>
        <w:t>Jeigu papildomos su pirkimo dokumentais susijusios informacijos paprašoma laiku,</w:t>
      </w:r>
      <w:r w:rsidRPr="00191CC4">
        <w:t xml:space="preserve"> p</w:t>
      </w:r>
      <w:r w:rsidRPr="00191CC4">
        <w:rPr>
          <w:bCs/>
        </w:rPr>
        <w:t xml:space="preserve">erkančioji organizacija ją pateikia visiems tiekėjams ne vėliau kaip likus </w:t>
      </w:r>
      <w:r w:rsidR="000053E1">
        <w:rPr>
          <w:bCs/>
        </w:rPr>
        <w:t>6</w:t>
      </w:r>
      <w:r w:rsidRPr="00191CC4">
        <w:rPr>
          <w:bCs/>
        </w:rPr>
        <w:t> </w:t>
      </w:r>
      <w:r w:rsidRPr="008F3F88">
        <w:rPr>
          <w:bCs/>
        </w:rPr>
        <w:t xml:space="preserve">dienoms </w:t>
      </w:r>
      <w:r w:rsidRPr="00191CC4">
        <w:rPr>
          <w:bCs/>
        </w:rPr>
        <w:t>iki pasiūlymų pateikimo termino pabaigos.</w:t>
      </w:r>
      <w:r w:rsidR="004772CD">
        <w:rPr>
          <w:bCs/>
          <w:color w:val="0000FF"/>
        </w:rPr>
        <w:t xml:space="preserve"> </w:t>
      </w:r>
    </w:p>
    <w:p w14:paraId="3A5AB84B" w14:textId="7D717B6A" w:rsidR="00191CC4" w:rsidRPr="00191CC4" w:rsidRDefault="00191CC4" w:rsidP="00C218F0">
      <w:pPr>
        <w:pStyle w:val="BodyText"/>
        <w:numPr>
          <w:ilvl w:val="0"/>
          <w:numId w:val="7"/>
        </w:numPr>
        <w:ind w:left="0" w:firstLine="567"/>
      </w:pPr>
      <w:r w:rsidRPr="00191CC4">
        <w:t>Tuo atveju, kai tikslinama pirkimo skelbimuose paskelbta informacija, Viešųjų pirkimų įstatymo 34 straipsnyje nustatyta tvarka skelbiami klaidų ištaisymo skelbimai.</w:t>
      </w:r>
    </w:p>
    <w:p w14:paraId="455CD54F" w14:textId="18B87007" w:rsidR="00191CC4" w:rsidRDefault="00191CC4" w:rsidP="00C218F0">
      <w:pPr>
        <w:pStyle w:val="BodyText"/>
        <w:numPr>
          <w:ilvl w:val="0"/>
          <w:numId w:val="7"/>
        </w:numPr>
        <w:ind w:left="0" w:firstLine="567"/>
      </w:pPr>
      <w:r w:rsidRPr="00191CC4">
        <w:t>Perkančioji organizacija neketina rengti susitikimų su tiekėjais dėl pirkimo dokumentų.</w:t>
      </w:r>
    </w:p>
    <w:p w14:paraId="091B38C3" w14:textId="03FCCE5E" w:rsidR="00191CC4" w:rsidRPr="003B3F60" w:rsidRDefault="004772CD" w:rsidP="1B1382ED">
      <w:pPr>
        <w:pStyle w:val="BodyText"/>
        <w:numPr>
          <w:ilvl w:val="0"/>
          <w:numId w:val="7"/>
        </w:numPr>
        <w:ind w:left="0" w:firstLine="567"/>
        <w:rPr>
          <w:szCs w:val="24"/>
        </w:rPr>
      </w:pPr>
      <w:r>
        <w:t xml:space="preserve">Perkančioji organizacija savo iniciatyva gali paaiškinti (patikslinti) pirkimo dokumentus ne vėliau kaip likus </w:t>
      </w:r>
      <w:r w:rsidR="000053E1">
        <w:t>6</w:t>
      </w:r>
      <w:r>
        <w:t xml:space="preserve"> dienoms iki pasiūlymų pateikimo termino pabaigos.</w:t>
      </w:r>
      <w:r w:rsidR="0004689B">
        <w:t xml:space="preserve"> Tuo atveju, jei perkančioji organizacija nespės parengti ir paskelbti atsakymo </w:t>
      </w:r>
      <w:r w:rsidR="00351181">
        <w:t>laiku</w:t>
      </w:r>
      <w:r w:rsidR="0004689B">
        <w:t>, pasiūlymų pateikimo termino pabaiga bus nukelta ir apie tai bus informuoti tiekėjai.</w:t>
      </w:r>
      <w:r w:rsidR="649651F7">
        <w:t xml:space="preserve"> Paaiškinant pirkimo dokumentus negali būti daromi tokie esminiai pirkimo sąlygų pakeitimai, dėl kurių pirkimo procedūra būtų pritraukusi daugiau dalyvių.</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21838CA2" w14:textId="71029A83" w:rsidR="00191CC4" w:rsidRPr="003B3F60" w:rsidRDefault="00FF471C" w:rsidP="00A219AF">
      <w:pPr>
        <w:pStyle w:val="Heading1"/>
      </w:pPr>
      <w:bookmarkStart w:id="17" w:name="_Toc164928888"/>
      <w:r w:rsidRPr="003B3F60">
        <w:t>IX SKYRIUS</w:t>
      </w:r>
      <w:r w:rsidR="00A219AF">
        <w:t xml:space="preserve">. </w:t>
      </w:r>
      <w:r w:rsidR="00191CC4" w:rsidRPr="003B3F60">
        <w:t>SUSIPAŽINIMO SU PASIŪLYMAIS IR JŲ NAGRINĖJIMO PROCEDŪROS</w:t>
      </w:r>
      <w:bookmarkEnd w:id="17"/>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06553704"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Susipažinimo su pasiūlymais </w:t>
      </w:r>
      <w:r w:rsidRPr="00191CC4">
        <w:rPr>
          <w:rFonts w:ascii="Times New Roman" w:eastAsia="Calibri" w:hAnsi="Times New Roman" w:cs="Times New Roman"/>
          <w:b/>
          <w:sz w:val="24"/>
          <w:szCs w:val="24"/>
          <w:lang w:eastAsia="en-US"/>
        </w:rPr>
        <w:t>data</w:t>
      </w:r>
    </w:p>
    <w:p w14:paraId="5129E5A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181C4A0A"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Pasiūlymų vertinimo kriterijai ir sąlygos</w:t>
      </w:r>
    </w:p>
    <w:p w14:paraId="12AEF8D2" w14:textId="77777777" w:rsidR="00191CC4" w:rsidRPr="00191CC4"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Default="00323138" w:rsidP="00323138">
      <w:pPr>
        <w:pStyle w:val="ListParagraph"/>
        <w:numPr>
          <w:ilvl w:val="0"/>
          <w:numId w:val="7"/>
        </w:numPr>
        <w:ind w:left="0" w:firstLine="567"/>
        <w:rPr>
          <w:szCs w:val="24"/>
        </w:rPr>
      </w:pPr>
      <w:r>
        <w:rPr>
          <w:szCs w:val="24"/>
        </w:rPr>
        <w:t>Komisija atmeta pasiūlymą, jeigu:</w:t>
      </w:r>
    </w:p>
    <w:p w14:paraId="5CEF0B6F" w14:textId="0436D937" w:rsidR="00DA0E0F" w:rsidRPr="00DA0E0F" w:rsidRDefault="00DA0E0F" w:rsidP="00416817">
      <w:pPr>
        <w:pStyle w:val="ListParagraph"/>
        <w:numPr>
          <w:ilvl w:val="1"/>
          <w:numId w:val="7"/>
        </w:numPr>
        <w:ind w:left="0" w:firstLine="567"/>
        <w:rPr>
          <w:rFonts w:eastAsia="Calibri"/>
          <w:szCs w:val="24"/>
        </w:rPr>
      </w:pPr>
      <w:r w:rsidRPr="00DA0E0F">
        <w:rPr>
          <w:rFonts w:eastAsia="Calibri"/>
          <w:szCs w:val="24"/>
        </w:rPr>
        <w:t>dalyvis perkančiosios organizacijos prašymu nepratęsia pasiūlymo galiojimo;</w:t>
      </w:r>
    </w:p>
    <w:p w14:paraId="690DA801" w14:textId="3ECD16C3"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7777777" w:rsidR="00323138" w:rsidRPr="005F0435"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Pr="005F0435">
        <w:rPr>
          <w:rFonts w:eastAsia="Calibri"/>
          <w:szCs w:val="24"/>
        </w:rPr>
        <w:t>, jeigu taikytina, kokybės vadybos sistemos ir aplinkos apsaugos vadybos sistemos standarto;</w:t>
      </w:r>
    </w:p>
    <w:p w14:paraId="22FAA659" w14:textId="37FBBC5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EE31A6">
      <w:pPr>
        <w:pStyle w:val="ListParagraph"/>
        <w:numPr>
          <w:ilvl w:val="1"/>
          <w:numId w:val="7"/>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23138">
      <w:pPr>
        <w:pStyle w:val="ListParagraph"/>
        <w:numPr>
          <w:ilvl w:val="1"/>
          <w:numId w:val="7"/>
        </w:numPr>
        <w:ind w:left="0" w:firstLine="567"/>
        <w:rPr>
          <w:rFonts w:eastAsia="Calibri"/>
          <w:szCs w:val="24"/>
        </w:rPr>
      </w:pPr>
      <w:r w:rsidRPr="5132E369">
        <w:rPr>
          <w:rFonts w:eastAsia="Calibri"/>
        </w:rPr>
        <w:t>pasiūlymas, kuriame nurodyta neįprastai maža kaina</w:t>
      </w:r>
      <w:r w:rsidR="00323138" w:rsidRPr="5132E369">
        <w:rPr>
          <w:rFonts w:eastAsia="Calibri"/>
        </w:rPr>
        <w:t>, neatitinka Viešųjų pirkimų įstatymo 17 straipsnio 2 dalies 2 punkte nurodytų aplinkos apsaugos, socialinės ir darbo teisės įpareigojimų</w:t>
      </w:r>
      <w:r w:rsidR="002B380E" w:rsidRPr="5132E369">
        <w:rPr>
          <w:rFonts w:eastAsia="Calibri"/>
        </w:rPr>
        <w:t>;</w:t>
      </w:r>
    </w:p>
    <w:p w14:paraId="4B85C210" w14:textId="54FB9A7E" w:rsidR="61E4526F" w:rsidRDefault="61E4526F" w:rsidP="5132E369">
      <w:pPr>
        <w:pStyle w:val="ListParagraph"/>
        <w:numPr>
          <w:ilvl w:val="1"/>
          <w:numId w:val="7"/>
        </w:numPr>
        <w:ind w:left="0" w:firstLine="567"/>
        <w:rPr>
          <w:szCs w:val="24"/>
        </w:rPr>
      </w:pPr>
      <w:r w:rsidRPr="5132E369">
        <w:rPr>
          <w:szCs w:val="24"/>
        </w:rPr>
        <w:t>paaiškindamas savo pasiūlymą dalyvis faktiškai pateikia naują pasiūlymą, t. y. atlieka esminį pasiūlymo keitimą (pvz., pakeičia pasiūlymo įkainį (-</w:t>
      </w:r>
      <w:proofErr w:type="spellStart"/>
      <w:r w:rsidRPr="5132E369">
        <w:rPr>
          <w:szCs w:val="24"/>
        </w:rPr>
        <w:t>ius</w:t>
      </w:r>
      <w:proofErr w:type="spellEnd"/>
      <w:r w:rsidRPr="5132E369">
        <w:rPr>
          <w:szCs w:val="24"/>
        </w:rPr>
        <w:t>) be PVM, pasiūlymas iš netinkamo tampa tinkamu, pakeičiamas siūlomas pirkimo objektas ir pan.);</w:t>
      </w:r>
    </w:p>
    <w:p w14:paraId="4A4B8B90" w14:textId="6AE02935" w:rsidR="00323138" w:rsidRPr="00E33385" w:rsidRDefault="002B380E" w:rsidP="00323138">
      <w:pPr>
        <w:pStyle w:val="ListParagraph"/>
        <w:numPr>
          <w:ilvl w:val="1"/>
          <w:numId w:val="7"/>
        </w:numPr>
        <w:ind w:left="0" w:firstLine="567"/>
        <w:rPr>
          <w:rFonts w:eastAsia="Calibri"/>
          <w:szCs w:val="24"/>
        </w:rPr>
      </w:pPr>
      <w:r w:rsidRPr="00E33385">
        <w:rPr>
          <w:rFonts w:eastAsia="Calibri"/>
          <w:szCs w:val="24"/>
        </w:rPr>
        <w:t xml:space="preserve">egzistuoja </w:t>
      </w:r>
      <w:r w:rsidRPr="00FA3AAC">
        <w:rPr>
          <w:rFonts w:eastAsia="Calibri"/>
          <w:szCs w:val="24"/>
        </w:rPr>
        <w:t>Reglament</w:t>
      </w:r>
      <w:r w:rsidR="000F3B86" w:rsidRPr="00FA3AAC">
        <w:rPr>
          <w:rFonts w:eastAsia="Calibri"/>
          <w:szCs w:val="24"/>
        </w:rPr>
        <w:t>o</w:t>
      </w:r>
      <w:r w:rsidRPr="00FA3AAC">
        <w:rPr>
          <w:rFonts w:eastAsia="Calibri"/>
          <w:szCs w:val="24"/>
        </w:rPr>
        <w:t xml:space="preserve"> 5k </w:t>
      </w:r>
      <w:r w:rsidRPr="00E33385">
        <w:rPr>
          <w:rFonts w:eastAsia="Calibri"/>
          <w:szCs w:val="24"/>
        </w:rPr>
        <w:t>str. 1 d. nurodytos aplinkybės ir nėra taikoma Reglamento 5k str. 2 d. nustatyta išimtis</w:t>
      </w:r>
      <w:r w:rsidR="00323138" w:rsidRPr="00E33385">
        <w:rPr>
          <w:rFonts w:eastAsia="Calibri"/>
          <w:szCs w:val="24"/>
        </w:rPr>
        <w:t>.</w:t>
      </w:r>
    </w:p>
    <w:p w14:paraId="4F35DCE4" w14:textId="77777777" w:rsidR="00191CC4" w:rsidRPr="007B0F0C"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96C496A" w:rsidR="00191CC4" w:rsidRPr="001C3B0D"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555961F">
        <w:rPr>
          <w:rFonts w:ascii="Times New Roman" w:eastAsia="Calibri" w:hAnsi="Times New Roman" w:cs="Times New Roman"/>
          <w:sz w:val="24"/>
          <w:szCs w:val="24"/>
          <w:lang w:eastAsia="en-US"/>
        </w:rPr>
        <w:lastRenderedPageBreak/>
        <w:t xml:space="preserve">Šiame pirkime ekonomiškai naudingiausias pasiūlymas bus išrenkamas pagal </w:t>
      </w:r>
      <w:r w:rsidRPr="00AC5508">
        <w:rPr>
          <w:rFonts w:ascii="Times New Roman" w:eastAsia="Calibri" w:hAnsi="Times New Roman" w:cs="Times New Roman"/>
          <w:sz w:val="24"/>
          <w:szCs w:val="24"/>
          <w:lang w:eastAsia="en-US"/>
        </w:rPr>
        <w:t>kain</w:t>
      </w:r>
      <w:r w:rsidR="00FF6F05">
        <w:rPr>
          <w:rFonts w:ascii="Times New Roman" w:eastAsia="Calibri" w:hAnsi="Times New Roman" w:cs="Times New Roman"/>
          <w:sz w:val="24"/>
          <w:szCs w:val="24"/>
          <w:lang w:eastAsia="en-US"/>
        </w:rPr>
        <w:t xml:space="preserve">os ir kokybės santykį (žr. priedą Nr. 6) </w:t>
      </w:r>
      <w:r w:rsidRPr="001C3B0D">
        <w:rPr>
          <w:rFonts w:ascii="Times New Roman" w:eastAsia="Calibri" w:hAnsi="Times New Roman" w:cs="Times New Roman"/>
          <w:sz w:val="24"/>
          <w:szCs w:val="24"/>
          <w:lang w:eastAsia="en-US"/>
        </w:rPr>
        <w:t>.</w:t>
      </w:r>
    </w:p>
    <w:p w14:paraId="2B66BB1E" w14:textId="77777777" w:rsidR="0027102E" w:rsidRPr="0027102E" w:rsidRDefault="0027102E" w:rsidP="0027102E">
      <w:pPr>
        <w:pStyle w:val="ListParagraph"/>
        <w:numPr>
          <w:ilvl w:val="0"/>
          <w:numId w:val="7"/>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1F254917" w14:textId="77777777" w:rsidR="0027102E" w:rsidRPr="00191CC4"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91CC4"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3B3F60"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CB36CB0" w14:textId="46AC40DA" w:rsidR="00191CC4" w:rsidRPr="00E85672" w:rsidRDefault="00FF471C" w:rsidP="00E85672">
      <w:pPr>
        <w:pStyle w:val="Heading1"/>
      </w:pPr>
      <w:bookmarkStart w:id="18" w:name="_Toc164928889"/>
      <w:r w:rsidRPr="00E85672">
        <w:t>X SKYRIUS</w:t>
      </w:r>
      <w:r w:rsidR="00E85672" w:rsidRPr="00E85672">
        <w:t xml:space="preserve">. </w:t>
      </w:r>
      <w:r w:rsidR="00191CC4" w:rsidRPr="00E85672">
        <w:t xml:space="preserve">PERKANČIOSIOS ORGANIZACIJOS SIŪLOMOS ŠALIMS </w:t>
      </w:r>
      <w:r w:rsidR="007136E1" w:rsidRPr="00E85672">
        <w:t>SUDARYTI</w:t>
      </w:r>
      <w:r w:rsidR="00191CC4" w:rsidRPr="00E85672">
        <w:t xml:space="preserve"> </w:t>
      </w:r>
      <w:r w:rsidR="007B042B" w:rsidRPr="00E85672">
        <w:t xml:space="preserve">PIRKIMO SUTARTIES SĄLYGOS IR (ARBA) </w:t>
      </w:r>
      <w:r w:rsidR="00191CC4" w:rsidRPr="00E85672">
        <w:t>PIRKIMO SUTARTIES PROJEKTAS</w:t>
      </w:r>
      <w:bookmarkEnd w:id="18"/>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0F0B8D0A"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3074BC9F" w:rsidR="00407DBC" w:rsidRPr="00FA6D50" w:rsidRDefault="00B96691" w:rsidP="00C14649">
      <w:pPr>
        <w:numPr>
          <w:ilvl w:val="0"/>
          <w:numId w:val="7"/>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FA6D50">
        <w:rPr>
          <w:rFonts w:ascii="Times New Roman" w:eastAsia="Times New Roman" w:hAnsi="Times New Roman" w:cs="Times New Roman"/>
          <w:sz w:val="24"/>
          <w:szCs w:val="24"/>
          <w:lang w:eastAsia="en-US"/>
        </w:rPr>
        <w:t xml:space="preserve">Jeigu dalyvis, kuriam buvo pasiūlyta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raštu atsisako ją sudaryti arba iki perkančiosios organizacijos nurodyto laiko nepasirašo pirkimo </w:t>
      </w:r>
      <w:r w:rsidRPr="00AC5508">
        <w:rPr>
          <w:rFonts w:ascii="Times New Roman" w:eastAsia="Times New Roman" w:hAnsi="Times New Roman" w:cs="Times New Roman"/>
          <w:sz w:val="24"/>
          <w:szCs w:val="24"/>
          <w:lang w:eastAsia="en-US"/>
        </w:rPr>
        <w:t>(preliminariosios)</w:t>
      </w:r>
      <w:r w:rsidRPr="00FA6D50">
        <w:rPr>
          <w:rFonts w:ascii="Times New Roman" w:eastAsia="Times New Roman" w:hAnsi="Times New Roman" w:cs="Times New Roman"/>
          <w:sz w:val="24"/>
          <w:szCs w:val="24"/>
          <w:lang w:eastAsia="en-US"/>
        </w:rPr>
        <w:t xml:space="preserve"> sutarties, </w:t>
      </w:r>
      <w:r w:rsidRPr="00FA6D50">
        <w:rPr>
          <w:rFonts w:ascii="Times New Roman" w:eastAsia="Times New Roman" w:hAnsi="Times New Roman" w:cs="Times New Roman"/>
          <w:snapToGrid w:val="0"/>
          <w:sz w:val="24"/>
          <w:szCs w:val="24"/>
          <w:lang w:eastAsia="en-US"/>
        </w:rPr>
        <w:t xml:space="preserve">arba atsisako sudaryti pirkimo </w:t>
      </w:r>
      <w:r w:rsidRPr="00AC5508">
        <w:rPr>
          <w:rFonts w:ascii="Times New Roman" w:eastAsia="Times New Roman" w:hAnsi="Times New Roman" w:cs="Times New Roman"/>
          <w:snapToGrid w:val="0"/>
          <w:sz w:val="24"/>
          <w:szCs w:val="24"/>
          <w:lang w:eastAsia="en-US"/>
        </w:rPr>
        <w:t>(preliminariąją)</w:t>
      </w:r>
      <w:r w:rsidRPr="00FA6D50">
        <w:rPr>
          <w:rFonts w:ascii="Times New Roman" w:eastAsia="Times New Roman" w:hAnsi="Times New Roman" w:cs="Times New Roman"/>
          <w:snapToGrid w:val="0"/>
          <w:sz w:val="24"/>
          <w:szCs w:val="24"/>
          <w:lang w:eastAsia="en-US"/>
        </w:rPr>
        <w:t xml:space="preserve"> sutartį Viešųjų pirkimų įstatyme ir pirkimo dokumentuose nustatytomis sąlygomis,</w:t>
      </w:r>
      <w:r w:rsidRPr="00FA6D50">
        <w:rPr>
          <w:rFonts w:ascii="Times New Roman" w:eastAsia="Times New Roman" w:hAnsi="Times New Roman" w:cs="Times New Roman"/>
          <w:sz w:val="24"/>
          <w:szCs w:val="24"/>
          <w:lang w:eastAsia="en-US"/>
        </w:rPr>
        <w:t xml:space="preserve"> laikoma, kad jis atsisakė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Tokiu atveju, jeigu tiekėjas iki perkančiosios organizacijos nurodyto termino nepateikia pirkimo dokumentuose nustatyto pirkimo sutarties įvykdymo užtikrinimą patvirtinančio dokumento </w:t>
      </w:r>
      <w:r w:rsidR="000F3838" w:rsidRPr="00FA6D50">
        <w:rPr>
          <w:rFonts w:ascii="Times New Roman" w:eastAsia="Times New Roman" w:hAnsi="Times New Roman" w:cs="Times New Roman"/>
          <w:sz w:val="24"/>
          <w:szCs w:val="24"/>
          <w:lang w:eastAsia="en-US"/>
        </w:rPr>
        <w:t xml:space="preserve">(jei buvo reikalauta) </w:t>
      </w:r>
      <w:r w:rsidRPr="00FA6D50">
        <w:rPr>
          <w:rFonts w:ascii="Times New Roman" w:eastAsia="Times New Roman" w:hAnsi="Times New Roman" w:cs="Times New Roman"/>
          <w:sz w:val="24"/>
          <w:szCs w:val="24"/>
          <w:lang w:eastAsia="en-US"/>
        </w:rPr>
        <w:t xml:space="preserve">arba neįvykdo kitų pirkimo sutartyje nustatytų jos įsigaliojimo sąlygų, perkančioji organizacija siūlo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dalyviui, kurio pasiūlymas pagal nustatytą pasiūlymų eilę yra pirmas po dalyvio, atsisakiusio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w:t>
      </w:r>
      <w:r w:rsidRPr="00FA6D50">
        <w:rPr>
          <w:rFonts w:ascii="Times New Roman" w:eastAsia="Times New Roman" w:hAnsi="Times New Roman" w:cs="Times New Roman"/>
          <w:bCs/>
          <w:sz w:val="24"/>
          <w:szCs w:val="24"/>
          <w:lang w:eastAsia="en-US"/>
        </w:rPr>
        <w:t xml:space="preserve">, nepateikusio pirkimo sutarties įvykdymo užtikrinimo </w:t>
      </w:r>
      <w:r w:rsidR="000F3838" w:rsidRPr="00FA6D50">
        <w:rPr>
          <w:rFonts w:ascii="Times New Roman" w:eastAsia="Times New Roman" w:hAnsi="Times New Roman" w:cs="Times New Roman"/>
          <w:bCs/>
          <w:sz w:val="24"/>
          <w:szCs w:val="24"/>
          <w:lang w:eastAsia="en-US"/>
        </w:rPr>
        <w:t xml:space="preserve">(jei buvo reikalauta) </w:t>
      </w:r>
      <w:r w:rsidRPr="00FA6D50">
        <w:rPr>
          <w:rFonts w:ascii="Times New Roman" w:eastAsia="Times New Roman" w:hAnsi="Times New Roman" w:cs="Times New Roman"/>
          <w:bCs/>
          <w:sz w:val="24"/>
          <w:szCs w:val="24"/>
          <w:lang w:eastAsia="en-US"/>
        </w:rPr>
        <w:t>ar neįvykdžiusio kitų pirkimo sutarties įsigaliojimo sąlygų</w:t>
      </w:r>
      <w:r w:rsidRPr="00FA6D50">
        <w:rPr>
          <w:rFonts w:ascii="Times New Roman" w:eastAsia="Times New Roman" w:hAnsi="Times New Roman" w:cs="Times New Roman"/>
          <w:sz w:val="24"/>
          <w:szCs w:val="24"/>
          <w:lang w:eastAsia="en-US"/>
        </w:rPr>
        <w:t>, jeigu šis pasiūlymas nėra atmetamas.</w:t>
      </w:r>
    </w:p>
    <w:p w14:paraId="4C1A8841" w14:textId="6DA96E23" w:rsidR="00AB0A72" w:rsidRPr="00AC5508" w:rsidRDefault="00AB0A72" w:rsidP="662BD5EE">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AC5508">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AC5508">
        <w:rPr>
          <w:rFonts w:ascii="Times New Roman" w:eastAsia="Times New Roman" w:hAnsi="Times New Roman" w:cs="Times New Roman"/>
          <w:sz w:val="24"/>
          <w:szCs w:val="24"/>
        </w:rPr>
        <w:t>Viešųjų pirkimų įstatymo 22</w:t>
      </w:r>
      <w:r w:rsidRPr="00AC5508">
        <w:rPr>
          <w:rStyle w:val="normaltextrun"/>
          <w:rFonts w:ascii="Times New Roman" w:hAnsi="Times New Roman" w:cs="Times New Roman"/>
          <w:sz w:val="24"/>
          <w:szCs w:val="24"/>
          <w:shd w:val="clear" w:color="auto" w:fill="FFFFFF"/>
        </w:rPr>
        <w:t xml:space="preserve"> straipsnio 12 dalyje nustatytus atvejus.</w:t>
      </w:r>
      <w:r w:rsidRPr="00AC5508">
        <w:rPr>
          <w:rStyle w:val="eop"/>
          <w:rFonts w:ascii="Times New Roman" w:hAnsi="Times New Roman" w:cs="Times New Roman"/>
          <w:sz w:val="24"/>
          <w:szCs w:val="24"/>
          <w:shd w:val="clear" w:color="auto" w:fill="FFFFFF"/>
        </w:rPr>
        <w:t> </w:t>
      </w:r>
    </w:p>
    <w:p w14:paraId="0B771C38" w14:textId="768679D0" w:rsidR="00FA6D50" w:rsidRPr="009B55E4" w:rsidRDefault="00191CC4" w:rsidP="00FA6D50">
      <w:pPr>
        <w:numPr>
          <w:ilvl w:val="0"/>
          <w:numId w:val="7"/>
        </w:numPr>
        <w:spacing w:after="0" w:line="240" w:lineRule="auto"/>
        <w:ind w:left="0" w:firstLine="567"/>
        <w:jc w:val="both"/>
        <w:rPr>
          <w:rFonts w:ascii="Times New Roman" w:hAnsi="Times New Roman" w:cs="Times New Roman"/>
          <w:color w:val="E36C0A"/>
          <w:sz w:val="24"/>
          <w:szCs w:val="24"/>
          <w:lang w:eastAsia="en-US"/>
        </w:rPr>
      </w:pPr>
      <w:r w:rsidRPr="00FA6D50">
        <w:rPr>
          <w:rFonts w:ascii="Times New Roman" w:eastAsia="Calibri" w:hAnsi="Times New Roman" w:cs="Times New Roman"/>
          <w:bCs/>
          <w:sz w:val="24"/>
          <w:szCs w:val="24"/>
          <w:lang w:eastAsia="en-US"/>
        </w:rPr>
        <w:t xml:space="preserve">Pirkimo sutartyje </w:t>
      </w:r>
      <w:r w:rsidR="00F74B28" w:rsidRPr="00FA6D50">
        <w:rPr>
          <w:rFonts w:ascii="Times New Roman" w:eastAsia="Calibri" w:hAnsi="Times New Roman" w:cs="Times New Roman"/>
          <w:bCs/>
          <w:sz w:val="24"/>
          <w:szCs w:val="24"/>
          <w:lang w:eastAsia="en-US"/>
        </w:rPr>
        <w:t xml:space="preserve">ir šios pirkimo sutarties galimiems pakeitimo atvejams </w:t>
      </w:r>
      <w:r w:rsidRPr="00FA6D50">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FA6D50" w:rsidRPr="00FA6D50">
        <w:rPr>
          <w:rFonts w:ascii="Times New Roman" w:hAnsi="Times New Roman" w:cs="Times New Roman"/>
          <w:sz w:val="24"/>
          <w:szCs w:val="24"/>
          <w:lang w:eastAsia="en-US"/>
        </w:rPr>
        <w:t xml:space="preserve"> </w:t>
      </w:r>
      <w:r w:rsidR="00FA6D50" w:rsidRPr="009B55E4">
        <w:rPr>
          <w:rFonts w:ascii="Times New Roman" w:hAnsi="Times New Roman" w:cs="Times New Roman"/>
          <w:sz w:val="24"/>
          <w:szCs w:val="24"/>
          <w:lang w:eastAsia="en-US"/>
        </w:rPr>
        <w:t xml:space="preserve">fiksuota </w:t>
      </w:r>
      <w:r w:rsidR="004C3589">
        <w:rPr>
          <w:rFonts w:ascii="Times New Roman" w:hAnsi="Times New Roman" w:cs="Times New Roman"/>
          <w:sz w:val="24"/>
          <w:szCs w:val="24"/>
          <w:lang w:eastAsia="en-US"/>
        </w:rPr>
        <w:t>kaina</w:t>
      </w:r>
      <w:r w:rsidR="00FA6D50" w:rsidRPr="009B55E4">
        <w:rPr>
          <w:rFonts w:ascii="Times New Roman" w:hAnsi="Times New Roman" w:cs="Times New Roman"/>
          <w:sz w:val="24"/>
          <w:szCs w:val="24"/>
          <w:lang w:eastAsia="en-US"/>
        </w:rPr>
        <w:t xml:space="preserve">. </w:t>
      </w:r>
    </w:p>
    <w:p w14:paraId="0A9B11C2" w14:textId="66C2BA29" w:rsidR="00B46745" w:rsidRPr="00B46745" w:rsidRDefault="00191CC4" w:rsidP="00B00829">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7DB44D79" w:rsidR="00191CC4" w:rsidRPr="00FA6D50" w:rsidRDefault="00191CC4" w:rsidP="004461C4">
      <w:pPr>
        <w:numPr>
          <w:ilvl w:val="0"/>
          <w:numId w:val="7"/>
        </w:numPr>
        <w:spacing w:after="0" w:line="240" w:lineRule="auto"/>
        <w:ind w:left="0" w:firstLine="567"/>
        <w:contextualSpacing/>
        <w:jc w:val="both"/>
        <w:rPr>
          <w:rFonts w:ascii="Times New Roman" w:eastAsia="Calibri" w:hAnsi="Times New Roman" w:cs="Times New Roman"/>
          <w:bCs/>
          <w:sz w:val="24"/>
          <w:szCs w:val="24"/>
          <w:lang w:eastAsia="en-US"/>
        </w:rPr>
      </w:pPr>
      <w:r w:rsidRPr="00FA6D50">
        <w:rPr>
          <w:rFonts w:ascii="Times New Roman" w:eastAsia="Calibri" w:hAnsi="Times New Roman" w:cs="Times New Roman"/>
          <w:bCs/>
          <w:sz w:val="24"/>
          <w:szCs w:val="24"/>
          <w:lang w:eastAsia="en-US"/>
        </w:rPr>
        <w:lastRenderedPageBreak/>
        <w:t xml:space="preserve">Pirkimo </w:t>
      </w:r>
      <w:r w:rsidRPr="00AC5508">
        <w:rPr>
          <w:rFonts w:ascii="Times New Roman" w:eastAsia="Calibri" w:hAnsi="Times New Roman" w:cs="Times New Roman"/>
          <w:bCs/>
          <w:sz w:val="24"/>
          <w:szCs w:val="24"/>
          <w:lang w:eastAsia="en-US"/>
        </w:rPr>
        <w:t>(preliminarioji)</w:t>
      </w:r>
      <w:r w:rsidRPr="00FA6D50">
        <w:rPr>
          <w:rFonts w:ascii="Times New Roman" w:eastAsia="Calibri" w:hAnsi="Times New Roman" w:cs="Times New Roman"/>
          <w:bCs/>
          <w:sz w:val="24"/>
          <w:szCs w:val="24"/>
          <w:lang w:eastAsia="en-US"/>
        </w:rPr>
        <w:t xml:space="preserve"> sutartis jos galiojimo laikotarpiu gali būti keičiama neatliekant naujos pirkimo procedūros vadovaujantis Viešųjų pirkimų įstatymo 89 straipsniu.</w:t>
      </w:r>
    </w:p>
    <w:p w14:paraId="090D28BA" w14:textId="4FC7F9DD" w:rsidR="002B380E" w:rsidRPr="00E33385" w:rsidRDefault="002B380E" w:rsidP="001B2AE6">
      <w:pPr>
        <w:pStyle w:val="ListParagraph"/>
        <w:numPr>
          <w:ilvl w:val="0"/>
          <w:numId w:val="7"/>
        </w:numPr>
        <w:ind w:left="0" w:firstLine="567"/>
        <w:rPr>
          <w:rFonts w:eastAsia="Calibri"/>
          <w:bCs/>
          <w:szCs w:val="24"/>
        </w:rPr>
      </w:pPr>
      <w:bookmarkStart w:id="19" w:name="_Hlk111727235"/>
      <w:r w:rsidRPr="00FA6D50">
        <w:rPr>
          <w:rFonts w:eastAsia="Calibri"/>
          <w:bCs/>
          <w:szCs w:val="24"/>
        </w:rPr>
        <w:t xml:space="preserve"> Sudarius viešojo pirkimo sutartį tiekėjui draudžiama tiekti, o perkančiajai </w:t>
      </w:r>
      <w:r w:rsidRPr="00E33385">
        <w:rPr>
          <w:rFonts w:eastAsia="Calibri"/>
          <w:bCs/>
          <w:szCs w:val="24"/>
        </w:rPr>
        <w:t>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9"/>
    <w:p w14:paraId="680EA1A2" w14:textId="77777777" w:rsidR="00602B01" w:rsidRDefault="00602B01" w:rsidP="00602B01">
      <w:pPr>
        <w:pStyle w:val="BodyText"/>
        <w:ind w:firstLine="0"/>
        <w:rPr>
          <w:szCs w:val="24"/>
        </w:rPr>
      </w:pPr>
    </w:p>
    <w:p w14:paraId="145BABC8" w14:textId="77777777" w:rsidR="00602B01" w:rsidRDefault="00602B01" w:rsidP="00602B01">
      <w:pPr>
        <w:pStyle w:val="BodyText"/>
        <w:ind w:firstLine="0"/>
        <w:jc w:val="center"/>
        <w:rPr>
          <w:szCs w:val="24"/>
        </w:rPr>
      </w:pPr>
      <w:r w:rsidRPr="00B53C6B">
        <w:rPr>
          <w:b/>
          <w:szCs w:val="24"/>
        </w:rPr>
        <w:t>Pirkimo sutarties įvykdymo užtikrinimo reikalavimai</w:t>
      </w:r>
    </w:p>
    <w:p w14:paraId="1BD9C8A9" w14:textId="77777777" w:rsidR="00602B01" w:rsidRDefault="00602B01" w:rsidP="00602B01">
      <w:pPr>
        <w:pStyle w:val="BodyText"/>
        <w:ind w:firstLine="0"/>
        <w:rPr>
          <w:szCs w:val="24"/>
        </w:rPr>
      </w:pPr>
    </w:p>
    <w:p w14:paraId="03CDA5BA" w14:textId="6BE2E222" w:rsidR="00A85D0F" w:rsidRPr="005E34B0" w:rsidRDefault="00A85D0F" w:rsidP="00205EFC">
      <w:pPr>
        <w:pStyle w:val="BodyText"/>
        <w:numPr>
          <w:ilvl w:val="0"/>
          <w:numId w:val="7"/>
        </w:numPr>
        <w:ind w:left="0" w:firstLine="567"/>
        <w:rPr>
          <w:color w:val="FF0000"/>
          <w:szCs w:val="24"/>
        </w:rPr>
      </w:pPr>
      <w:r w:rsidRPr="00FC5950">
        <w:rPr>
          <w:szCs w:val="24"/>
        </w:rPr>
        <w:t xml:space="preserve">Pirkimo sutartis bus užtikrinama joje nurodytomis netesybomis. </w:t>
      </w:r>
    </w:p>
    <w:p w14:paraId="2450F1C7" w14:textId="77777777" w:rsidR="005E34B0" w:rsidRPr="00A85D0F" w:rsidRDefault="005E34B0" w:rsidP="005E34B0">
      <w:pPr>
        <w:pStyle w:val="BodyText"/>
        <w:ind w:left="567" w:firstLine="0"/>
        <w:rPr>
          <w:color w:val="FF0000"/>
          <w:szCs w:val="24"/>
        </w:rPr>
      </w:pPr>
    </w:p>
    <w:p w14:paraId="2C6BC67A" w14:textId="2A5C1129" w:rsidR="00191CC4" w:rsidRPr="003B3F60" w:rsidRDefault="00FF471C" w:rsidP="00E85672">
      <w:pPr>
        <w:pStyle w:val="Heading1"/>
      </w:pPr>
      <w:bookmarkStart w:id="20" w:name="_Toc164928890"/>
      <w:r w:rsidRPr="003B3F60">
        <w:t>XI SKYRIUS</w:t>
      </w:r>
      <w:r w:rsidR="00E85672">
        <w:t xml:space="preserve">. </w:t>
      </w:r>
      <w:r w:rsidR="00191CC4" w:rsidRPr="003B3F60">
        <w:t>INFORMACIJA APIE ATIDĖJIMO TERMINO TAIKYMĄ, GINČŲ NAGRINĖJIMO TVARKĄ</w:t>
      </w:r>
      <w:bookmarkEnd w:id="20"/>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32F68EC3" w:rsidR="00191CC4" w:rsidRPr="00191CC4" w:rsidRDefault="00191CC4" w:rsidP="00E130A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A6D50">
        <w:rPr>
          <w:rFonts w:ascii="Times New Roman" w:eastAsia="Times New Roman" w:hAnsi="Times New Roman" w:cs="Times New Roman"/>
          <w:sz w:val="24"/>
          <w:szCs w:val="24"/>
          <w:lang w:eastAsia="en-US"/>
        </w:rPr>
        <w:t xml:space="preserve">Pirkimo </w:t>
      </w:r>
      <w:r w:rsidRPr="00AC5508">
        <w:rPr>
          <w:rFonts w:ascii="Times New Roman" w:eastAsia="Times New Roman" w:hAnsi="Times New Roman" w:cs="Times New Roman"/>
          <w:sz w:val="24"/>
          <w:szCs w:val="24"/>
          <w:lang w:eastAsia="en-US"/>
        </w:rPr>
        <w:t>(preliminarioji)</w:t>
      </w:r>
      <w:r w:rsidRPr="00FA6D50">
        <w:rPr>
          <w:rFonts w:ascii="Times New Roman" w:eastAsia="Times New Roman" w:hAnsi="Times New Roman" w:cs="Times New Roman"/>
          <w:sz w:val="24"/>
          <w:szCs w:val="24"/>
          <w:lang w:eastAsia="en-US"/>
        </w:rPr>
        <w:t xml:space="preserve"> sutartis turi būti sudaroma nedelsiant, bet ne anksčiau, negu pasibaigė atidėjimo terminas, kuris negali būti trumpesnis kaip 10 dienų, o jeigu pranešimas apie sprendimą nustatyti laimėjusį pirkimo pasiūlymą nebuvo siunčiamas elektroninėmis </w:t>
      </w:r>
      <w:r w:rsidRPr="00191CC4">
        <w:rPr>
          <w:rFonts w:ascii="Times New Roman" w:eastAsia="Times New Roman" w:hAnsi="Times New Roman" w:cs="Times New Roman"/>
          <w:sz w:val="24"/>
          <w:szCs w:val="24"/>
          <w:lang w:eastAsia="en-US"/>
        </w:rPr>
        <w:t>priemonėmis, negali būti trumpesnis kaip 15 dienų. Atidėjimo terminas gali būti netaikomas, kai:</w:t>
      </w:r>
    </w:p>
    <w:p w14:paraId="552D78C1" w14:textId="77777777" w:rsidR="00191CC4" w:rsidRPr="00191CC4"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3C2D67">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3B3F60" w:rsidRDefault="00FF471C" w:rsidP="00E85672">
      <w:pPr>
        <w:pStyle w:val="Heading1"/>
      </w:pPr>
      <w:bookmarkStart w:id="21" w:name="_Toc164928891"/>
      <w:r w:rsidRPr="003B3F60">
        <w:t>XII SKYRIUS</w:t>
      </w:r>
      <w:r w:rsidR="00E85672">
        <w:t xml:space="preserve">. </w:t>
      </w:r>
      <w:r w:rsidR="00191CC4" w:rsidRPr="003B3F60">
        <w:t>BAIGIAMOSIOS NUOSTATOS</w:t>
      </w:r>
      <w:bookmarkEnd w:id="21"/>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42A33D3"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3A181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3A181E">
        <w:rPr>
          <w:rFonts w:ascii="Times New Roman" w:eastAsia="Times New Roman" w:hAnsi="Times New Roman" w:cs="Times New Roman"/>
          <w:b/>
          <w:bCs/>
          <w:sz w:val="24"/>
          <w:szCs w:val="24"/>
          <w:lang w:eastAsia="en-US"/>
        </w:rPr>
        <w:t>Informacija apie patikrą</w:t>
      </w:r>
    </w:p>
    <w:p w14:paraId="5F1108BC"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91CC4" w:rsidRDefault="003A181E"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02D5A48" w14:textId="46E4A511" w:rsidR="00FA6D50" w:rsidRPr="000053E1" w:rsidRDefault="00FA6D50" w:rsidP="00AC5508">
      <w:pPr>
        <w:pStyle w:val="ListParagraph"/>
        <w:numPr>
          <w:ilvl w:val="0"/>
          <w:numId w:val="7"/>
        </w:numPr>
        <w:ind w:left="0" w:firstLine="567"/>
        <w:rPr>
          <w:szCs w:val="24"/>
          <w:highlight w:val="yellow"/>
        </w:rPr>
      </w:pPr>
      <w:r w:rsidRPr="00FA6D50">
        <w:rPr>
          <w:szCs w:val="24"/>
        </w:rPr>
        <w:t xml:space="preserve">Perkančiosios organizacijos atstovai, įgalioti palaikyti tiesioginį ryšį su tiekėjais ir gauti iš jų (ne tarpininkų) pranešimus, susijusius su </w:t>
      </w:r>
      <w:r w:rsidRPr="000053E1">
        <w:rPr>
          <w:szCs w:val="24"/>
          <w:highlight w:val="yellow"/>
        </w:rPr>
        <w:t xml:space="preserve">pirkimų </w:t>
      </w:r>
      <w:r w:rsidR="000053E1" w:rsidRPr="000053E1">
        <w:rPr>
          <w:szCs w:val="24"/>
          <w:highlight w:val="yellow"/>
        </w:rPr>
        <w:t>______________________</w:t>
      </w:r>
      <w:r w:rsidRPr="000053E1">
        <w:rPr>
          <w:szCs w:val="24"/>
          <w:highlight w:val="yellow"/>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46B813C" w14:textId="77777777" w:rsidR="004A7DE8" w:rsidRDefault="004A7DE8" w:rsidP="00191CC4">
      <w:pPr>
        <w:spacing w:after="0" w:line="240" w:lineRule="auto"/>
        <w:rPr>
          <w:rFonts w:ascii="Times New Roman" w:eastAsia="Times New Roman" w:hAnsi="Times New Roman" w:cs="Times New Roman"/>
          <w:sz w:val="24"/>
          <w:szCs w:val="24"/>
          <w:lang w:eastAsia="en-US"/>
        </w:rPr>
      </w:pPr>
    </w:p>
    <w:p w14:paraId="40845C5F" w14:textId="1FD7337D" w:rsidR="00F214B1" w:rsidRDefault="008C60D4" w:rsidP="005E34B0">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sectPr w:rsidR="00F214B1" w:rsidSect="00031CDB">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FD143" w14:textId="77777777" w:rsidR="00AC0591" w:rsidRDefault="00AC0591" w:rsidP="00191CC4">
      <w:pPr>
        <w:spacing w:after="0" w:line="240" w:lineRule="auto"/>
      </w:pPr>
      <w:r>
        <w:separator/>
      </w:r>
    </w:p>
  </w:endnote>
  <w:endnote w:type="continuationSeparator" w:id="0">
    <w:p w14:paraId="61A022DD" w14:textId="77777777" w:rsidR="00AC0591" w:rsidRDefault="00AC0591" w:rsidP="00191CC4">
      <w:pPr>
        <w:spacing w:after="0" w:line="240" w:lineRule="auto"/>
      </w:pPr>
      <w:r>
        <w:continuationSeparator/>
      </w:r>
    </w:p>
  </w:endnote>
  <w:endnote w:type="continuationNotice" w:id="1">
    <w:p w14:paraId="0E9F8250" w14:textId="77777777" w:rsidR="00AC0591" w:rsidRDefault="00AC05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1DE7" w14:textId="77777777" w:rsidR="00C54597" w:rsidRDefault="00C5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80D" w14:textId="77777777" w:rsidR="00C54597" w:rsidRDefault="00C54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1F92" w14:textId="77777777" w:rsidR="00C54597" w:rsidRDefault="00C54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813F" w14:textId="77777777" w:rsidR="00AC0591" w:rsidRDefault="00AC0591" w:rsidP="00191CC4">
      <w:pPr>
        <w:spacing w:after="0" w:line="240" w:lineRule="auto"/>
      </w:pPr>
      <w:r>
        <w:separator/>
      </w:r>
    </w:p>
  </w:footnote>
  <w:footnote w:type="continuationSeparator" w:id="0">
    <w:p w14:paraId="53634708" w14:textId="77777777" w:rsidR="00AC0591" w:rsidRDefault="00AC0591" w:rsidP="00191CC4">
      <w:pPr>
        <w:spacing w:after="0" w:line="240" w:lineRule="auto"/>
      </w:pPr>
      <w:r>
        <w:continuationSeparator/>
      </w:r>
    </w:p>
  </w:footnote>
  <w:footnote w:type="continuationNotice" w:id="1">
    <w:p w14:paraId="4491733A" w14:textId="77777777" w:rsidR="00AC0591" w:rsidRDefault="00AC0591">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2474" w14:textId="69D890E9" w:rsidR="00C54597" w:rsidRDefault="00C5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A489" w14:textId="635C5FEA" w:rsidR="00C54597" w:rsidRDefault="00C54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8"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2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7836669">
    <w:abstractNumId w:val="3"/>
  </w:num>
  <w:num w:numId="2" w16cid:durableId="818882322">
    <w:abstractNumId w:val="7"/>
  </w:num>
  <w:num w:numId="3" w16cid:durableId="954680599">
    <w:abstractNumId w:val="0"/>
  </w:num>
  <w:num w:numId="4" w16cid:durableId="709036015">
    <w:abstractNumId w:val="24"/>
  </w:num>
  <w:num w:numId="5" w16cid:durableId="1864394618">
    <w:abstractNumId w:val="8"/>
  </w:num>
  <w:num w:numId="6" w16cid:durableId="241062602">
    <w:abstractNumId w:val="10"/>
  </w:num>
  <w:num w:numId="7" w16cid:durableId="168982106">
    <w:abstractNumId w:val="9"/>
  </w:num>
  <w:num w:numId="8" w16cid:durableId="1881546493">
    <w:abstractNumId w:val="20"/>
  </w:num>
  <w:num w:numId="9" w16cid:durableId="1940329683">
    <w:abstractNumId w:val="6"/>
  </w:num>
  <w:num w:numId="10" w16cid:durableId="213471647">
    <w:abstractNumId w:val="23"/>
  </w:num>
  <w:num w:numId="11" w16cid:durableId="287930926">
    <w:abstractNumId w:val="17"/>
  </w:num>
  <w:num w:numId="12" w16cid:durableId="798306694">
    <w:abstractNumId w:val="25"/>
  </w:num>
  <w:num w:numId="13" w16cid:durableId="774909277">
    <w:abstractNumId w:val="14"/>
  </w:num>
  <w:num w:numId="14" w16cid:durableId="1828550762">
    <w:abstractNumId w:val="4"/>
  </w:num>
  <w:num w:numId="15" w16cid:durableId="1347243489">
    <w:abstractNumId w:val="21"/>
  </w:num>
  <w:num w:numId="16" w16cid:durableId="127821635">
    <w:abstractNumId w:val="22"/>
  </w:num>
  <w:num w:numId="17" w16cid:durableId="1433280645">
    <w:abstractNumId w:val="16"/>
  </w:num>
  <w:num w:numId="18" w16cid:durableId="411972979">
    <w:abstractNumId w:val="2"/>
  </w:num>
  <w:num w:numId="19" w16cid:durableId="307905002">
    <w:abstractNumId w:val="11"/>
  </w:num>
  <w:num w:numId="20" w16cid:durableId="614871717">
    <w:abstractNumId w:val="13"/>
  </w:num>
  <w:num w:numId="21" w16cid:durableId="657147023">
    <w:abstractNumId w:val="15"/>
  </w:num>
  <w:num w:numId="22" w16cid:durableId="1932002419">
    <w:abstractNumId w:val="18"/>
  </w:num>
  <w:num w:numId="23" w16cid:durableId="1534658602">
    <w:abstractNumId w:val="19"/>
  </w:num>
  <w:num w:numId="24" w16cid:durableId="173808259">
    <w:abstractNumId w:val="1"/>
  </w:num>
  <w:num w:numId="25" w16cid:durableId="520900529">
    <w:abstractNumId w:val="12"/>
  </w:num>
  <w:num w:numId="26" w16cid:durableId="33501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D3"/>
    <w:rsid w:val="00034D82"/>
    <w:rsid w:val="00035F63"/>
    <w:rsid w:val="00036C53"/>
    <w:rsid w:val="00037019"/>
    <w:rsid w:val="000371B5"/>
    <w:rsid w:val="000373B4"/>
    <w:rsid w:val="00037ACE"/>
    <w:rsid w:val="00040FDB"/>
    <w:rsid w:val="00042F7D"/>
    <w:rsid w:val="000435CC"/>
    <w:rsid w:val="000452B9"/>
    <w:rsid w:val="0004689B"/>
    <w:rsid w:val="00046EAD"/>
    <w:rsid w:val="00046F27"/>
    <w:rsid w:val="00047696"/>
    <w:rsid w:val="000512DB"/>
    <w:rsid w:val="00051516"/>
    <w:rsid w:val="00053BF6"/>
    <w:rsid w:val="000555CE"/>
    <w:rsid w:val="00061692"/>
    <w:rsid w:val="0006458E"/>
    <w:rsid w:val="00064EBD"/>
    <w:rsid w:val="00065572"/>
    <w:rsid w:val="00065F99"/>
    <w:rsid w:val="0006617C"/>
    <w:rsid w:val="00066D21"/>
    <w:rsid w:val="00067013"/>
    <w:rsid w:val="0007007F"/>
    <w:rsid w:val="00071379"/>
    <w:rsid w:val="00073772"/>
    <w:rsid w:val="00073FC5"/>
    <w:rsid w:val="0007613B"/>
    <w:rsid w:val="000763BC"/>
    <w:rsid w:val="00077540"/>
    <w:rsid w:val="00080559"/>
    <w:rsid w:val="00082FB2"/>
    <w:rsid w:val="000838A5"/>
    <w:rsid w:val="00086619"/>
    <w:rsid w:val="00086AF1"/>
    <w:rsid w:val="00087302"/>
    <w:rsid w:val="000874AC"/>
    <w:rsid w:val="00087FAA"/>
    <w:rsid w:val="00091B7C"/>
    <w:rsid w:val="00094CFE"/>
    <w:rsid w:val="00095A00"/>
    <w:rsid w:val="00096EC8"/>
    <w:rsid w:val="00096FB4"/>
    <w:rsid w:val="000A25CF"/>
    <w:rsid w:val="000A3104"/>
    <w:rsid w:val="000A3734"/>
    <w:rsid w:val="000A507B"/>
    <w:rsid w:val="000A6B85"/>
    <w:rsid w:val="000A6F4A"/>
    <w:rsid w:val="000B0033"/>
    <w:rsid w:val="000B12BF"/>
    <w:rsid w:val="000B23A6"/>
    <w:rsid w:val="000B28FA"/>
    <w:rsid w:val="000B3A53"/>
    <w:rsid w:val="000B43D8"/>
    <w:rsid w:val="000B4A6F"/>
    <w:rsid w:val="000B4CD7"/>
    <w:rsid w:val="000B5554"/>
    <w:rsid w:val="000C0DF0"/>
    <w:rsid w:val="000C1480"/>
    <w:rsid w:val="000C175D"/>
    <w:rsid w:val="000C21F7"/>
    <w:rsid w:val="000C300E"/>
    <w:rsid w:val="000C408B"/>
    <w:rsid w:val="000C456E"/>
    <w:rsid w:val="000C47E2"/>
    <w:rsid w:val="000C54BA"/>
    <w:rsid w:val="000D0B62"/>
    <w:rsid w:val="000D103C"/>
    <w:rsid w:val="000D228D"/>
    <w:rsid w:val="000D2537"/>
    <w:rsid w:val="000D3322"/>
    <w:rsid w:val="000D3A83"/>
    <w:rsid w:val="000D4695"/>
    <w:rsid w:val="000D544D"/>
    <w:rsid w:val="000D7AE0"/>
    <w:rsid w:val="000E43FA"/>
    <w:rsid w:val="000E491E"/>
    <w:rsid w:val="000E4F72"/>
    <w:rsid w:val="000E6218"/>
    <w:rsid w:val="000E67A6"/>
    <w:rsid w:val="000F176C"/>
    <w:rsid w:val="000F3838"/>
    <w:rsid w:val="000F3B86"/>
    <w:rsid w:val="000F44A5"/>
    <w:rsid w:val="000F482E"/>
    <w:rsid w:val="000F5A06"/>
    <w:rsid w:val="000F7C3C"/>
    <w:rsid w:val="001009B4"/>
    <w:rsid w:val="001019B0"/>
    <w:rsid w:val="00101ACD"/>
    <w:rsid w:val="00104440"/>
    <w:rsid w:val="00105F5D"/>
    <w:rsid w:val="0010619B"/>
    <w:rsid w:val="001067A5"/>
    <w:rsid w:val="0010681C"/>
    <w:rsid w:val="001105D1"/>
    <w:rsid w:val="001114D5"/>
    <w:rsid w:val="00111723"/>
    <w:rsid w:val="001144FF"/>
    <w:rsid w:val="001179B7"/>
    <w:rsid w:val="00117B89"/>
    <w:rsid w:val="0012130A"/>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288B"/>
    <w:rsid w:val="001529F2"/>
    <w:rsid w:val="00155F23"/>
    <w:rsid w:val="00156701"/>
    <w:rsid w:val="00157B19"/>
    <w:rsid w:val="00157DFE"/>
    <w:rsid w:val="001625DE"/>
    <w:rsid w:val="00162B9B"/>
    <w:rsid w:val="0016398B"/>
    <w:rsid w:val="0016562E"/>
    <w:rsid w:val="00170615"/>
    <w:rsid w:val="00170B68"/>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5F19"/>
    <w:rsid w:val="001A6A51"/>
    <w:rsid w:val="001B0494"/>
    <w:rsid w:val="001B146B"/>
    <w:rsid w:val="001B1647"/>
    <w:rsid w:val="001B181A"/>
    <w:rsid w:val="001B2959"/>
    <w:rsid w:val="001B2AE6"/>
    <w:rsid w:val="001B2BAC"/>
    <w:rsid w:val="001B3D21"/>
    <w:rsid w:val="001B4542"/>
    <w:rsid w:val="001B576F"/>
    <w:rsid w:val="001B5A09"/>
    <w:rsid w:val="001B6FB6"/>
    <w:rsid w:val="001B700D"/>
    <w:rsid w:val="001C08B9"/>
    <w:rsid w:val="001C3B0D"/>
    <w:rsid w:val="001C68E4"/>
    <w:rsid w:val="001C71EC"/>
    <w:rsid w:val="001D0947"/>
    <w:rsid w:val="001D2545"/>
    <w:rsid w:val="001D281A"/>
    <w:rsid w:val="001D345E"/>
    <w:rsid w:val="001D3FC6"/>
    <w:rsid w:val="001D6077"/>
    <w:rsid w:val="001E1F71"/>
    <w:rsid w:val="001E5807"/>
    <w:rsid w:val="001F13EA"/>
    <w:rsid w:val="001F1FE9"/>
    <w:rsid w:val="001F2862"/>
    <w:rsid w:val="001F5C21"/>
    <w:rsid w:val="001F5C97"/>
    <w:rsid w:val="001F6758"/>
    <w:rsid w:val="00201266"/>
    <w:rsid w:val="00201390"/>
    <w:rsid w:val="00202044"/>
    <w:rsid w:val="00202B09"/>
    <w:rsid w:val="00202DD1"/>
    <w:rsid w:val="00203D06"/>
    <w:rsid w:val="00204B98"/>
    <w:rsid w:val="00205D29"/>
    <w:rsid w:val="00205EFC"/>
    <w:rsid w:val="00206D30"/>
    <w:rsid w:val="0021214E"/>
    <w:rsid w:val="00212BEF"/>
    <w:rsid w:val="00212FDF"/>
    <w:rsid w:val="00213E47"/>
    <w:rsid w:val="00217AC8"/>
    <w:rsid w:val="00222C43"/>
    <w:rsid w:val="00223BB9"/>
    <w:rsid w:val="00224C73"/>
    <w:rsid w:val="00227C7C"/>
    <w:rsid w:val="00227F6C"/>
    <w:rsid w:val="0023116A"/>
    <w:rsid w:val="00233E3F"/>
    <w:rsid w:val="00234045"/>
    <w:rsid w:val="00234066"/>
    <w:rsid w:val="00235329"/>
    <w:rsid w:val="00235AF2"/>
    <w:rsid w:val="00236F00"/>
    <w:rsid w:val="0023758B"/>
    <w:rsid w:val="00240271"/>
    <w:rsid w:val="002411D5"/>
    <w:rsid w:val="0024138B"/>
    <w:rsid w:val="00241C79"/>
    <w:rsid w:val="00244ED7"/>
    <w:rsid w:val="0024590C"/>
    <w:rsid w:val="00250ADA"/>
    <w:rsid w:val="002517F2"/>
    <w:rsid w:val="00252A65"/>
    <w:rsid w:val="0025374D"/>
    <w:rsid w:val="00254697"/>
    <w:rsid w:val="00254E50"/>
    <w:rsid w:val="002555F2"/>
    <w:rsid w:val="002569C4"/>
    <w:rsid w:val="002620DC"/>
    <w:rsid w:val="00262C39"/>
    <w:rsid w:val="00263185"/>
    <w:rsid w:val="00263C0E"/>
    <w:rsid w:val="00264F70"/>
    <w:rsid w:val="0026531E"/>
    <w:rsid w:val="00265958"/>
    <w:rsid w:val="00267FF3"/>
    <w:rsid w:val="0027102E"/>
    <w:rsid w:val="00271164"/>
    <w:rsid w:val="002733E3"/>
    <w:rsid w:val="002758E4"/>
    <w:rsid w:val="002833B3"/>
    <w:rsid w:val="00283600"/>
    <w:rsid w:val="00285FB5"/>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40747"/>
    <w:rsid w:val="00351181"/>
    <w:rsid w:val="00355168"/>
    <w:rsid w:val="003557FC"/>
    <w:rsid w:val="00356589"/>
    <w:rsid w:val="00357D38"/>
    <w:rsid w:val="003638E0"/>
    <w:rsid w:val="00373EF5"/>
    <w:rsid w:val="00375362"/>
    <w:rsid w:val="00375757"/>
    <w:rsid w:val="003759E9"/>
    <w:rsid w:val="003779D8"/>
    <w:rsid w:val="00380871"/>
    <w:rsid w:val="00380A59"/>
    <w:rsid w:val="00381A8A"/>
    <w:rsid w:val="0038235C"/>
    <w:rsid w:val="00382968"/>
    <w:rsid w:val="0038482B"/>
    <w:rsid w:val="00384E4F"/>
    <w:rsid w:val="00384ECD"/>
    <w:rsid w:val="0038591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7C78"/>
    <w:rsid w:val="003C028F"/>
    <w:rsid w:val="003C2D67"/>
    <w:rsid w:val="003C3A1C"/>
    <w:rsid w:val="003C5283"/>
    <w:rsid w:val="003D11BB"/>
    <w:rsid w:val="003D1283"/>
    <w:rsid w:val="003D12E2"/>
    <w:rsid w:val="003D2D65"/>
    <w:rsid w:val="003D4274"/>
    <w:rsid w:val="003D7CB6"/>
    <w:rsid w:val="003E223F"/>
    <w:rsid w:val="003E2ECF"/>
    <w:rsid w:val="003E452A"/>
    <w:rsid w:val="003E4F30"/>
    <w:rsid w:val="003E5AB2"/>
    <w:rsid w:val="003E5BC2"/>
    <w:rsid w:val="003F1732"/>
    <w:rsid w:val="003F2143"/>
    <w:rsid w:val="003F249E"/>
    <w:rsid w:val="003F3DAC"/>
    <w:rsid w:val="00401B90"/>
    <w:rsid w:val="00402989"/>
    <w:rsid w:val="00404A1E"/>
    <w:rsid w:val="004058E9"/>
    <w:rsid w:val="00407DBC"/>
    <w:rsid w:val="00410D46"/>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8A0"/>
    <w:rsid w:val="00465E78"/>
    <w:rsid w:val="004661EE"/>
    <w:rsid w:val="00466F89"/>
    <w:rsid w:val="00471315"/>
    <w:rsid w:val="004730A6"/>
    <w:rsid w:val="00473D6B"/>
    <w:rsid w:val="004740A6"/>
    <w:rsid w:val="004743F7"/>
    <w:rsid w:val="0047466A"/>
    <w:rsid w:val="0047591B"/>
    <w:rsid w:val="00476677"/>
    <w:rsid w:val="004772CD"/>
    <w:rsid w:val="00482554"/>
    <w:rsid w:val="00486FEA"/>
    <w:rsid w:val="00496B67"/>
    <w:rsid w:val="0049769A"/>
    <w:rsid w:val="00497C91"/>
    <w:rsid w:val="004A0AF3"/>
    <w:rsid w:val="004A1E90"/>
    <w:rsid w:val="004A2038"/>
    <w:rsid w:val="004A275F"/>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EDE"/>
    <w:rsid w:val="004D0F1B"/>
    <w:rsid w:val="004D3502"/>
    <w:rsid w:val="004D3CB8"/>
    <w:rsid w:val="004D42AE"/>
    <w:rsid w:val="004D46CC"/>
    <w:rsid w:val="004D46D9"/>
    <w:rsid w:val="004D5234"/>
    <w:rsid w:val="004D64F7"/>
    <w:rsid w:val="004D662A"/>
    <w:rsid w:val="004D7946"/>
    <w:rsid w:val="004E1494"/>
    <w:rsid w:val="004E1AB9"/>
    <w:rsid w:val="004E33F7"/>
    <w:rsid w:val="004E5A8F"/>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2D93"/>
    <w:rsid w:val="005365B3"/>
    <w:rsid w:val="00536EAA"/>
    <w:rsid w:val="005376E7"/>
    <w:rsid w:val="0054165A"/>
    <w:rsid w:val="00542E9F"/>
    <w:rsid w:val="0054390C"/>
    <w:rsid w:val="00544E81"/>
    <w:rsid w:val="005456FC"/>
    <w:rsid w:val="005465D6"/>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C41"/>
    <w:rsid w:val="00576F32"/>
    <w:rsid w:val="00576FAA"/>
    <w:rsid w:val="00581039"/>
    <w:rsid w:val="00581DCF"/>
    <w:rsid w:val="00582A70"/>
    <w:rsid w:val="0058366A"/>
    <w:rsid w:val="005837D3"/>
    <w:rsid w:val="00584784"/>
    <w:rsid w:val="00586849"/>
    <w:rsid w:val="00587B52"/>
    <w:rsid w:val="00587BBF"/>
    <w:rsid w:val="00587D59"/>
    <w:rsid w:val="0059279E"/>
    <w:rsid w:val="00593FAC"/>
    <w:rsid w:val="00594ABF"/>
    <w:rsid w:val="00596504"/>
    <w:rsid w:val="00596660"/>
    <w:rsid w:val="0059686D"/>
    <w:rsid w:val="005A0B23"/>
    <w:rsid w:val="005A28A0"/>
    <w:rsid w:val="005A2C3A"/>
    <w:rsid w:val="005A2FC2"/>
    <w:rsid w:val="005A3AE2"/>
    <w:rsid w:val="005A53FE"/>
    <w:rsid w:val="005A6117"/>
    <w:rsid w:val="005A675C"/>
    <w:rsid w:val="005A6A07"/>
    <w:rsid w:val="005A7A1D"/>
    <w:rsid w:val="005B096E"/>
    <w:rsid w:val="005B142A"/>
    <w:rsid w:val="005B2FD5"/>
    <w:rsid w:val="005B32CF"/>
    <w:rsid w:val="005B3E0D"/>
    <w:rsid w:val="005B44FF"/>
    <w:rsid w:val="005B6A94"/>
    <w:rsid w:val="005B6F90"/>
    <w:rsid w:val="005B7029"/>
    <w:rsid w:val="005B725F"/>
    <w:rsid w:val="005B78E3"/>
    <w:rsid w:val="005C153F"/>
    <w:rsid w:val="005C30B1"/>
    <w:rsid w:val="005C46F7"/>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754B"/>
    <w:rsid w:val="0060099B"/>
    <w:rsid w:val="00601F45"/>
    <w:rsid w:val="00602840"/>
    <w:rsid w:val="00602B01"/>
    <w:rsid w:val="00602C37"/>
    <w:rsid w:val="00605C69"/>
    <w:rsid w:val="006062A0"/>
    <w:rsid w:val="006072BB"/>
    <w:rsid w:val="00607579"/>
    <w:rsid w:val="00610E61"/>
    <w:rsid w:val="00611452"/>
    <w:rsid w:val="00611A5D"/>
    <w:rsid w:val="00615001"/>
    <w:rsid w:val="00616458"/>
    <w:rsid w:val="006217F0"/>
    <w:rsid w:val="00622EC2"/>
    <w:rsid w:val="00627A31"/>
    <w:rsid w:val="006316C7"/>
    <w:rsid w:val="00632F4D"/>
    <w:rsid w:val="006334A0"/>
    <w:rsid w:val="006337F4"/>
    <w:rsid w:val="00633DBE"/>
    <w:rsid w:val="0063456C"/>
    <w:rsid w:val="00635B71"/>
    <w:rsid w:val="00640002"/>
    <w:rsid w:val="00643151"/>
    <w:rsid w:val="00643B81"/>
    <w:rsid w:val="006448EA"/>
    <w:rsid w:val="00644995"/>
    <w:rsid w:val="00645D62"/>
    <w:rsid w:val="00646753"/>
    <w:rsid w:val="00646EB3"/>
    <w:rsid w:val="00647059"/>
    <w:rsid w:val="00650CA0"/>
    <w:rsid w:val="00651287"/>
    <w:rsid w:val="006527BE"/>
    <w:rsid w:val="00653106"/>
    <w:rsid w:val="006539AD"/>
    <w:rsid w:val="0065560B"/>
    <w:rsid w:val="00657987"/>
    <w:rsid w:val="00660B45"/>
    <w:rsid w:val="00666AAC"/>
    <w:rsid w:val="0067019E"/>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1865"/>
    <w:rsid w:val="006A2835"/>
    <w:rsid w:val="006A4116"/>
    <w:rsid w:val="006A6FF4"/>
    <w:rsid w:val="006A7F68"/>
    <w:rsid w:val="006B0736"/>
    <w:rsid w:val="006B0A3E"/>
    <w:rsid w:val="006B1B0C"/>
    <w:rsid w:val="006B210A"/>
    <w:rsid w:val="006B302A"/>
    <w:rsid w:val="006B3689"/>
    <w:rsid w:val="006B4311"/>
    <w:rsid w:val="006B4D96"/>
    <w:rsid w:val="006B70A3"/>
    <w:rsid w:val="006B7105"/>
    <w:rsid w:val="006C0ED8"/>
    <w:rsid w:val="006C1914"/>
    <w:rsid w:val="006C507E"/>
    <w:rsid w:val="006C628A"/>
    <w:rsid w:val="006C631C"/>
    <w:rsid w:val="006C7544"/>
    <w:rsid w:val="006D66E7"/>
    <w:rsid w:val="006D7F08"/>
    <w:rsid w:val="006F2EA5"/>
    <w:rsid w:val="006F3127"/>
    <w:rsid w:val="006F4ED4"/>
    <w:rsid w:val="00701B78"/>
    <w:rsid w:val="00703393"/>
    <w:rsid w:val="007048CD"/>
    <w:rsid w:val="007050DA"/>
    <w:rsid w:val="0070792D"/>
    <w:rsid w:val="0071074A"/>
    <w:rsid w:val="007108B5"/>
    <w:rsid w:val="00710E8D"/>
    <w:rsid w:val="007117B5"/>
    <w:rsid w:val="0071219B"/>
    <w:rsid w:val="007136E1"/>
    <w:rsid w:val="0071387F"/>
    <w:rsid w:val="007140DC"/>
    <w:rsid w:val="007157EE"/>
    <w:rsid w:val="00715CDC"/>
    <w:rsid w:val="00716B9C"/>
    <w:rsid w:val="0071709A"/>
    <w:rsid w:val="00721A91"/>
    <w:rsid w:val="00722D68"/>
    <w:rsid w:val="00723470"/>
    <w:rsid w:val="007236AD"/>
    <w:rsid w:val="00724052"/>
    <w:rsid w:val="00727017"/>
    <w:rsid w:val="0073325D"/>
    <w:rsid w:val="00733B90"/>
    <w:rsid w:val="00734B8F"/>
    <w:rsid w:val="00734D78"/>
    <w:rsid w:val="007369EC"/>
    <w:rsid w:val="007379CE"/>
    <w:rsid w:val="007414FF"/>
    <w:rsid w:val="00741959"/>
    <w:rsid w:val="007475F3"/>
    <w:rsid w:val="00747895"/>
    <w:rsid w:val="00750293"/>
    <w:rsid w:val="007521D3"/>
    <w:rsid w:val="0075455D"/>
    <w:rsid w:val="007549D8"/>
    <w:rsid w:val="00763947"/>
    <w:rsid w:val="007662B7"/>
    <w:rsid w:val="0076765A"/>
    <w:rsid w:val="00771151"/>
    <w:rsid w:val="00774EF0"/>
    <w:rsid w:val="00774FC3"/>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97095"/>
    <w:rsid w:val="007A0CEA"/>
    <w:rsid w:val="007A0E7A"/>
    <w:rsid w:val="007A1768"/>
    <w:rsid w:val="007A249F"/>
    <w:rsid w:val="007A4F86"/>
    <w:rsid w:val="007A5561"/>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D535C"/>
    <w:rsid w:val="007D5B95"/>
    <w:rsid w:val="007D5C61"/>
    <w:rsid w:val="007D6B6A"/>
    <w:rsid w:val="007D7E5B"/>
    <w:rsid w:val="007E2C3B"/>
    <w:rsid w:val="007E4145"/>
    <w:rsid w:val="007E4600"/>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5083"/>
    <w:rsid w:val="00825D3A"/>
    <w:rsid w:val="008262AD"/>
    <w:rsid w:val="0082793F"/>
    <w:rsid w:val="00831C25"/>
    <w:rsid w:val="00831C91"/>
    <w:rsid w:val="00833593"/>
    <w:rsid w:val="0083768F"/>
    <w:rsid w:val="00841D03"/>
    <w:rsid w:val="00842105"/>
    <w:rsid w:val="008422A0"/>
    <w:rsid w:val="008435F6"/>
    <w:rsid w:val="00843B77"/>
    <w:rsid w:val="008440D4"/>
    <w:rsid w:val="008442F6"/>
    <w:rsid w:val="00845B5D"/>
    <w:rsid w:val="00845DBF"/>
    <w:rsid w:val="0084601F"/>
    <w:rsid w:val="008464F9"/>
    <w:rsid w:val="00847A44"/>
    <w:rsid w:val="00847B42"/>
    <w:rsid w:val="00850DC9"/>
    <w:rsid w:val="0085125F"/>
    <w:rsid w:val="00851495"/>
    <w:rsid w:val="00854D4A"/>
    <w:rsid w:val="00855557"/>
    <w:rsid w:val="00863A0C"/>
    <w:rsid w:val="00864CFF"/>
    <w:rsid w:val="00866064"/>
    <w:rsid w:val="00870AB9"/>
    <w:rsid w:val="00871ED7"/>
    <w:rsid w:val="008729CA"/>
    <w:rsid w:val="00873548"/>
    <w:rsid w:val="00873556"/>
    <w:rsid w:val="00873F95"/>
    <w:rsid w:val="00877562"/>
    <w:rsid w:val="008776C8"/>
    <w:rsid w:val="0087793D"/>
    <w:rsid w:val="00880733"/>
    <w:rsid w:val="00884184"/>
    <w:rsid w:val="00884F14"/>
    <w:rsid w:val="00887EB7"/>
    <w:rsid w:val="00893491"/>
    <w:rsid w:val="008936C3"/>
    <w:rsid w:val="008937C6"/>
    <w:rsid w:val="00893B81"/>
    <w:rsid w:val="00897D83"/>
    <w:rsid w:val="00897E2E"/>
    <w:rsid w:val="008A135E"/>
    <w:rsid w:val="008A20ED"/>
    <w:rsid w:val="008A225D"/>
    <w:rsid w:val="008A31B8"/>
    <w:rsid w:val="008A3943"/>
    <w:rsid w:val="008B1A21"/>
    <w:rsid w:val="008B4BBA"/>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4DF"/>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4CF9"/>
    <w:rsid w:val="0091658E"/>
    <w:rsid w:val="009202E0"/>
    <w:rsid w:val="009223D1"/>
    <w:rsid w:val="00922C9E"/>
    <w:rsid w:val="00923318"/>
    <w:rsid w:val="00923495"/>
    <w:rsid w:val="00924F96"/>
    <w:rsid w:val="00927E47"/>
    <w:rsid w:val="0093172E"/>
    <w:rsid w:val="00934047"/>
    <w:rsid w:val="009349C1"/>
    <w:rsid w:val="00934CBB"/>
    <w:rsid w:val="0093506B"/>
    <w:rsid w:val="00935942"/>
    <w:rsid w:val="00936C3B"/>
    <w:rsid w:val="00937614"/>
    <w:rsid w:val="009419C0"/>
    <w:rsid w:val="00942448"/>
    <w:rsid w:val="00942BAF"/>
    <w:rsid w:val="009442A4"/>
    <w:rsid w:val="00944AAD"/>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902A8"/>
    <w:rsid w:val="0099051B"/>
    <w:rsid w:val="00990EEA"/>
    <w:rsid w:val="00990F1B"/>
    <w:rsid w:val="00991AD4"/>
    <w:rsid w:val="00991AF4"/>
    <w:rsid w:val="00992E3F"/>
    <w:rsid w:val="00993ED7"/>
    <w:rsid w:val="00994CD2"/>
    <w:rsid w:val="00996066"/>
    <w:rsid w:val="00996388"/>
    <w:rsid w:val="00997E91"/>
    <w:rsid w:val="009A15E4"/>
    <w:rsid w:val="009A1799"/>
    <w:rsid w:val="009A22D9"/>
    <w:rsid w:val="009A325D"/>
    <w:rsid w:val="009A4D4D"/>
    <w:rsid w:val="009B560A"/>
    <w:rsid w:val="009B6EA4"/>
    <w:rsid w:val="009C09C3"/>
    <w:rsid w:val="009C1268"/>
    <w:rsid w:val="009C239A"/>
    <w:rsid w:val="009C247F"/>
    <w:rsid w:val="009C2528"/>
    <w:rsid w:val="009C30F5"/>
    <w:rsid w:val="009C5B1A"/>
    <w:rsid w:val="009D2F89"/>
    <w:rsid w:val="009D69C4"/>
    <w:rsid w:val="009E076C"/>
    <w:rsid w:val="009E178C"/>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4D2"/>
    <w:rsid w:val="00A0560B"/>
    <w:rsid w:val="00A05FF8"/>
    <w:rsid w:val="00A11E12"/>
    <w:rsid w:val="00A1292F"/>
    <w:rsid w:val="00A14BCA"/>
    <w:rsid w:val="00A1754B"/>
    <w:rsid w:val="00A17AD5"/>
    <w:rsid w:val="00A219AF"/>
    <w:rsid w:val="00A248A5"/>
    <w:rsid w:val="00A30082"/>
    <w:rsid w:val="00A31088"/>
    <w:rsid w:val="00A33201"/>
    <w:rsid w:val="00A353C0"/>
    <w:rsid w:val="00A35B42"/>
    <w:rsid w:val="00A3710B"/>
    <w:rsid w:val="00A404EC"/>
    <w:rsid w:val="00A4103E"/>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D1B"/>
    <w:rsid w:val="00A707B7"/>
    <w:rsid w:val="00A73864"/>
    <w:rsid w:val="00A73995"/>
    <w:rsid w:val="00A75797"/>
    <w:rsid w:val="00A7629F"/>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4C28"/>
    <w:rsid w:val="00AB5426"/>
    <w:rsid w:val="00AB58D8"/>
    <w:rsid w:val="00AB5EED"/>
    <w:rsid w:val="00AB7753"/>
    <w:rsid w:val="00AC0591"/>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56AD"/>
    <w:rsid w:val="00AF5F63"/>
    <w:rsid w:val="00B00829"/>
    <w:rsid w:val="00B0163D"/>
    <w:rsid w:val="00B019E3"/>
    <w:rsid w:val="00B05979"/>
    <w:rsid w:val="00B0713C"/>
    <w:rsid w:val="00B077F5"/>
    <w:rsid w:val="00B12C45"/>
    <w:rsid w:val="00B13E3F"/>
    <w:rsid w:val="00B14016"/>
    <w:rsid w:val="00B1446D"/>
    <w:rsid w:val="00B14B43"/>
    <w:rsid w:val="00B220E6"/>
    <w:rsid w:val="00B222D6"/>
    <w:rsid w:val="00B2308D"/>
    <w:rsid w:val="00B2388D"/>
    <w:rsid w:val="00B25CC9"/>
    <w:rsid w:val="00B26FDA"/>
    <w:rsid w:val="00B271F9"/>
    <w:rsid w:val="00B33B35"/>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E64"/>
    <w:rsid w:val="00B74934"/>
    <w:rsid w:val="00B76D4D"/>
    <w:rsid w:val="00B839D8"/>
    <w:rsid w:val="00B8502C"/>
    <w:rsid w:val="00B86A0C"/>
    <w:rsid w:val="00B87355"/>
    <w:rsid w:val="00B87E47"/>
    <w:rsid w:val="00B90A6E"/>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70E2"/>
    <w:rsid w:val="00BB770D"/>
    <w:rsid w:val="00BB7E37"/>
    <w:rsid w:val="00BD3089"/>
    <w:rsid w:val="00BD5A17"/>
    <w:rsid w:val="00BD5F5A"/>
    <w:rsid w:val="00BD6886"/>
    <w:rsid w:val="00BD7849"/>
    <w:rsid w:val="00BE0471"/>
    <w:rsid w:val="00BE1280"/>
    <w:rsid w:val="00BE178B"/>
    <w:rsid w:val="00BE37C5"/>
    <w:rsid w:val="00BE62D3"/>
    <w:rsid w:val="00BE767E"/>
    <w:rsid w:val="00BF069E"/>
    <w:rsid w:val="00BF1097"/>
    <w:rsid w:val="00BF2DF6"/>
    <w:rsid w:val="00BF3444"/>
    <w:rsid w:val="00BF3BD6"/>
    <w:rsid w:val="00BF573F"/>
    <w:rsid w:val="00BF76B8"/>
    <w:rsid w:val="00C03673"/>
    <w:rsid w:val="00C05104"/>
    <w:rsid w:val="00C063FD"/>
    <w:rsid w:val="00C07B6B"/>
    <w:rsid w:val="00C07E77"/>
    <w:rsid w:val="00C12507"/>
    <w:rsid w:val="00C144A8"/>
    <w:rsid w:val="00C14649"/>
    <w:rsid w:val="00C15675"/>
    <w:rsid w:val="00C16E43"/>
    <w:rsid w:val="00C217F8"/>
    <w:rsid w:val="00C218F0"/>
    <w:rsid w:val="00C21BF3"/>
    <w:rsid w:val="00C22196"/>
    <w:rsid w:val="00C22A43"/>
    <w:rsid w:val="00C22F02"/>
    <w:rsid w:val="00C22F4D"/>
    <w:rsid w:val="00C255ED"/>
    <w:rsid w:val="00C30C8C"/>
    <w:rsid w:val="00C3168D"/>
    <w:rsid w:val="00C32817"/>
    <w:rsid w:val="00C32CA3"/>
    <w:rsid w:val="00C340E1"/>
    <w:rsid w:val="00C346E5"/>
    <w:rsid w:val="00C346FB"/>
    <w:rsid w:val="00C34AC0"/>
    <w:rsid w:val="00C3504F"/>
    <w:rsid w:val="00C37143"/>
    <w:rsid w:val="00C373C2"/>
    <w:rsid w:val="00C4244F"/>
    <w:rsid w:val="00C42C59"/>
    <w:rsid w:val="00C45DE1"/>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283D"/>
    <w:rsid w:val="00C934E1"/>
    <w:rsid w:val="00C9746B"/>
    <w:rsid w:val="00CA0024"/>
    <w:rsid w:val="00CA1737"/>
    <w:rsid w:val="00CA2409"/>
    <w:rsid w:val="00CA34CB"/>
    <w:rsid w:val="00CA4742"/>
    <w:rsid w:val="00CB19A3"/>
    <w:rsid w:val="00CB19C4"/>
    <w:rsid w:val="00CB2650"/>
    <w:rsid w:val="00CB2837"/>
    <w:rsid w:val="00CB589E"/>
    <w:rsid w:val="00CB698C"/>
    <w:rsid w:val="00CC217C"/>
    <w:rsid w:val="00CC2F0B"/>
    <w:rsid w:val="00CC4775"/>
    <w:rsid w:val="00CC6E58"/>
    <w:rsid w:val="00CD122D"/>
    <w:rsid w:val="00CD384B"/>
    <w:rsid w:val="00CD432E"/>
    <w:rsid w:val="00CD4C86"/>
    <w:rsid w:val="00CD4C9C"/>
    <w:rsid w:val="00CD587D"/>
    <w:rsid w:val="00CD7765"/>
    <w:rsid w:val="00CD7D95"/>
    <w:rsid w:val="00CE0371"/>
    <w:rsid w:val="00CE0A66"/>
    <w:rsid w:val="00CE50A5"/>
    <w:rsid w:val="00CE5573"/>
    <w:rsid w:val="00CE61B7"/>
    <w:rsid w:val="00CE6F16"/>
    <w:rsid w:val="00CE721C"/>
    <w:rsid w:val="00CE739F"/>
    <w:rsid w:val="00CF1DA6"/>
    <w:rsid w:val="00CF26E5"/>
    <w:rsid w:val="00CF54DD"/>
    <w:rsid w:val="00CF5585"/>
    <w:rsid w:val="00CF5E57"/>
    <w:rsid w:val="00D0019C"/>
    <w:rsid w:val="00D02F86"/>
    <w:rsid w:val="00D03444"/>
    <w:rsid w:val="00D05104"/>
    <w:rsid w:val="00D06462"/>
    <w:rsid w:val="00D072BB"/>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92A"/>
    <w:rsid w:val="00D44187"/>
    <w:rsid w:val="00D44E0B"/>
    <w:rsid w:val="00D45D34"/>
    <w:rsid w:val="00D476A4"/>
    <w:rsid w:val="00D51EF6"/>
    <w:rsid w:val="00D5637E"/>
    <w:rsid w:val="00D56B63"/>
    <w:rsid w:val="00D56F7C"/>
    <w:rsid w:val="00D612CF"/>
    <w:rsid w:val="00D63679"/>
    <w:rsid w:val="00D64D3F"/>
    <w:rsid w:val="00D66347"/>
    <w:rsid w:val="00D72588"/>
    <w:rsid w:val="00D74681"/>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28B"/>
    <w:rsid w:val="00DA0B36"/>
    <w:rsid w:val="00DA0E0F"/>
    <w:rsid w:val="00DA1311"/>
    <w:rsid w:val="00DA583E"/>
    <w:rsid w:val="00DA591B"/>
    <w:rsid w:val="00DA7FB9"/>
    <w:rsid w:val="00DB0D2C"/>
    <w:rsid w:val="00DB1EF3"/>
    <w:rsid w:val="00DB2275"/>
    <w:rsid w:val="00DB2677"/>
    <w:rsid w:val="00DB35C3"/>
    <w:rsid w:val="00DB4B6A"/>
    <w:rsid w:val="00DB4D9E"/>
    <w:rsid w:val="00DC0AAD"/>
    <w:rsid w:val="00DC26AE"/>
    <w:rsid w:val="00DC3538"/>
    <w:rsid w:val="00DC4C61"/>
    <w:rsid w:val="00DC5081"/>
    <w:rsid w:val="00DC5089"/>
    <w:rsid w:val="00DC560F"/>
    <w:rsid w:val="00DC6E62"/>
    <w:rsid w:val="00DC741C"/>
    <w:rsid w:val="00DC7DB2"/>
    <w:rsid w:val="00DD4528"/>
    <w:rsid w:val="00DD4747"/>
    <w:rsid w:val="00DD56F3"/>
    <w:rsid w:val="00DD7101"/>
    <w:rsid w:val="00DE3F8D"/>
    <w:rsid w:val="00DE54CA"/>
    <w:rsid w:val="00DE6C59"/>
    <w:rsid w:val="00DE7561"/>
    <w:rsid w:val="00DE7E80"/>
    <w:rsid w:val="00DF2EC5"/>
    <w:rsid w:val="00DF3569"/>
    <w:rsid w:val="00DF41E7"/>
    <w:rsid w:val="00DF64FF"/>
    <w:rsid w:val="00DF764F"/>
    <w:rsid w:val="00E03391"/>
    <w:rsid w:val="00E052C1"/>
    <w:rsid w:val="00E13094"/>
    <w:rsid w:val="00E130A8"/>
    <w:rsid w:val="00E15387"/>
    <w:rsid w:val="00E16142"/>
    <w:rsid w:val="00E17141"/>
    <w:rsid w:val="00E20468"/>
    <w:rsid w:val="00E21652"/>
    <w:rsid w:val="00E21FCF"/>
    <w:rsid w:val="00E23D98"/>
    <w:rsid w:val="00E23FD0"/>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F42"/>
    <w:rsid w:val="00E41AAC"/>
    <w:rsid w:val="00E42307"/>
    <w:rsid w:val="00E42651"/>
    <w:rsid w:val="00E43176"/>
    <w:rsid w:val="00E455A0"/>
    <w:rsid w:val="00E45711"/>
    <w:rsid w:val="00E47FE8"/>
    <w:rsid w:val="00E513F2"/>
    <w:rsid w:val="00E51AE7"/>
    <w:rsid w:val="00E525AD"/>
    <w:rsid w:val="00E53EB5"/>
    <w:rsid w:val="00E5450E"/>
    <w:rsid w:val="00E549E4"/>
    <w:rsid w:val="00E54E9D"/>
    <w:rsid w:val="00E61331"/>
    <w:rsid w:val="00E61577"/>
    <w:rsid w:val="00E64022"/>
    <w:rsid w:val="00E643D6"/>
    <w:rsid w:val="00E648B9"/>
    <w:rsid w:val="00E64A1F"/>
    <w:rsid w:val="00E66008"/>
    <w:rsid w:val="00E7176C"/>
    <w:rsid w:val="00E71F14"/>
    <w:rsid w:val="00E721D5"/>
    <w:rsid w:val="00E74BC5"/>
    <w:rsid w:val="00E751B1"/>
    <w:rsid w:val="00E8045E"/>
    <w:rsid w:val="00E80B4B"/>
    <w:rsid w:val="00E81A9D"/>
    <w:rsid w:val="00E81FC2"/>
    <w:rsid w:val="00E83E2E"/>
    <w:rsid w:val="00E84566"/>
    <w:rsid w:val="00E85166"/>
    <w:rsid w:val="00E85672"/>
    <w:rsid w:val="00E86072"/>
    <w:rsid w:val="00E8666C"/>
    <w:rsid w:val="00E86BFE"/>
    <w:rsid w:val="00E871BB"/>
    <w:rsid w:val="00E90FE2"/>
    <w:rsid w:val="00E9144A"/>
    <w:rsid w:val="00E9316A"/>
    <w:rsid w:val="00E94D26"/>
    <w:rsid w:val="00E9516C"/>
    <w:rsid w:val="00E9703A"/>
    <w:rsid w:val="00EA07B1"/>
    <w:rsid w:val="00EA17C9"/>
    <w:rsid w:val="00EA2AC4"/>
    <w:rsid w:val="00EA2FB0"/>
    <w:rsid w:val="00EA3C44"/>
    <w:rsid w:val="00EA403D"/>
    <w:rsid w:val="00EA6292"/>
    <w:rsid w:val="00EA6A69"/>
    <w:rsid w:val="00EB0188"/>
    <w:rsid w:val="00EB1160"/>
    <w:rsid w:val="00EB7B09"/>
    <w:rsid w:val="00EC00C1"/>
    <w:rsid w:val="00EC0E1B"/>
    <w:rsid w:val="00EC0EF0"/>
    <w:rsid w:val="00EC6289"/>
    <w:rsid w:val="00ED114B"/>
    <w:rsid w:val="00ED4B35"/>
    <w:rsid w:val="00ED66D5"/>
    <w:rsid w:val="00EE1F9C"/>
    <w:rsid w:val="00EE2540"/>
    <w:rsid w:val="00EE31A6"/>
    <w:rsid w:val="00EE3E6D"/>
    <w:rsid w:val="00EE5400"/>
    <w:rsid w:val="00EE63E4"/>
    <w:rsid w:val="00EE75B3"/>
    <w:rsid w:val="00EE78E6"/>
    <w:rsid w:val="00EF1458"/>
    <w:rsid w:val="00EF2519"/>
    <w:rsid w:val="00EF2EB7"/>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7DB"/>
    <w:rsid w:val="00F20CAE"/>
    <w:rsid w:val="00F210DB"/>
    <w:rsid w:val="00F214B1"/>
    <w:rsid w:val="00F21D8C"/>
    <w:rsid w:val="00F226B2"/>
    <w:rsid w:val="00F26665"/>
    <w:rsid w:val="00F26BA1"/>
    <w:rsid w:val="00F32A59"/>
    <w:rsid w:val="00F34BBD"/>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667D"/>
    <w:rsid w:val="00F667EB"/>
    <w:rsid w:val="00F726D9"/>
    <w:rsid w:val="00F72767"/>
    <w:rsid w:val="00F73D55"/>
    <w:rsid w:val="00F740F5"/>
    <w:rsid w:val="00F74B28"/>
    <w:rsid w:val="00F74F65"/>
    <w:rsid w:val="00F751AF"/>
    <w:rsid w:val="00F75911"/>
    <w:rsid w:val="00F77D08"/>
    <w:rsid w:val="00F837A5"/>
    <w:rsid w:val="00F84103"/>
    <w:rsid w:val="00F85B0B"/>
    <w:rsid w:val="00F87ADA"/>
    <w:rsid w:val="00F92057"/>
    <w:rsid w:val="00F93590"/>
    <w:rsid w:val="00F948E6"/>
    <w:rsid w:val="00F97097"/>
    <w:rsid w:val="00FA1D16"/>
    <w:rsid w:val="00FA2569"/>
    <w:rsid w:val="00FA2586"/>
    <w:rsid w:val="00FA3AAC"/>
    <w:rsid w:val="00FA5C3D"/>
    <w:rsid w:val="00FA5FC8"/>
    <w:rsid w:val="00FA630D"/>
    <w:rsid w:val="00FA6D50"/>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5D92"/>
    <w:rsid w:val="00FD1E12"/>
    <w:rsid w:val="00FD2E84"/>
    <w:rsid w:val="00FD3215"/>
    <w:rsid w:val="00FD606D"/>
    <w:rsid w:val="00FD7F75"/>
    <w:rsid w:val="00FE14FD"/>
    <w:rsid w:val="00FE2ABB"/>
    <w:rsid w:val="00FF0243"/>
    <w:rsid w:val="00FF0A55"/>
    <w:rsid w:val="00FF2121"/>
    <w:rsid w:val="00FF23D1"/>
    <w:rsid w:val="00FF3E91"/>
    <w:rsid w:val="00FF4164"/>
    <w:rsid w:val="00FF4547"/>
    <w:rsid w:val="00FF471C"/>
    <w:rsid w:val="00FF4FAF"/>
    <w:rsid w:val="00FF6F05"/>
    <w:rsid w:val="02B2D550"/>
    <w:rsid w:val="031B707A"/>
    <w:rsid w:val="058A1BD8"/>
    <w:rsid w:val="0D8746D5"/>
    <w:rsid w:val="0F53F3BD"/>
    <w:rsid w:val="0FBE71F5"/>
    <w:rsid w:val="10A9B61B"/>
    <w:rsid w:val="1512F810"/>
    <w:rsid w:val="1555961F"/>
    <w:rsid w:val="1597C0B5"/>
    <w:rsid w:val="17D0223D"/>
    <w:rsid w:val="17E5CD48"/>
    <w:rsid w:val="1B1382ED"/>
    <w:rsid w:val="1C750079"/>
    <w:rsid w:val="1D6F5695"/>
    <w:rsid w:val="24B91258"/>
    <w:rsid w:val="256FAF4D"/>
    <w:rsid w:val="25C8ABF9"/>
    <w:rsid w:val="2677A56E"/>
    <w:rsid w:val="28401106"/>
    <w:rsid w:val="29477310"/>
    <w:rsid w:val="29690445"/>
    <w:rsid w:val="2A01745E"/>
    <w:rsid w:val="33313C2B"/>
    <w:rsid w:val="33AC79AD"/>
    <w:rsid w:val="3A38474E"/>
    <w:rsid w:val="3BADB5C5"/>
    <w:rsid w:val="40AA7CCB"/>
    <w:rsid w:val="4341A382"/>
    <w:rsid w:val="455DB804"/>
    <w:rsid w:val="469770DE"/>
    <w:rsid w:val="47243830"/>
    <w:rsid w:val="496DB36A"/>
    <w:rsid w:val="4A09FC1D"/>
    <w:rsid w:val="5132E369"/>
    <w:rsid w:val="54AD9FF9"/>
    <w:rsid w:val="5515D605"/>
    <w:rsid w:val="5EDF0205"/>
    <w:rsid w:val="5F303EC3"/>
    <w:rsid w:val="61E4526F"/>
    <w:rsid w:val="6285586E"/>
    <w:rsid w:val="643C3614"/>
    <w:rsid w:val="649651F7"/>
    <w:rsid w:val="662BD5EE"/>
    <w:rsid w:val="66C1C9AE"/>
    <w:rsid w:val="6C012E0D"/>
    <w:rsid w:val="6D6AB0EB"/>
    <w:rsid w:val="6F17B80E"/>
    <w:rsid w:val="71936CF5"/>
    <w:rsid w:val="727A529D"/>
    <w:rsid w:val="7AC324E6"/>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D96256FC-C900-40E8-8407-2B6984E9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haredWithUsers xmlns="07609231-acae-40b1-8992-26d1ec8f807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F3331C29-4DE2-4E6B-ABA2-F364F221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7000</Words>
  <Characters>39906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Ruslanas Ruslanas</cp:lastModifiedBy>
  <cp:revision>5</cp:revision>
  <cp:lastPrinted>2019-03-04T13:54:00Z</cp:lastPrinted>
  <dcterms:created xsi:type="dcterms:W3CDTF">2025-05-13T11:03:00Z</dcterms:created>
  <dcterms:modified xsi:type="dcterms:W3CDTF">2026-02-27T11:53:00Z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